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280" w:type="dxa"/>
        <w:tblInd w:w="93" w:type="dxa"/>
        <w:tblLayout w:type="fixed"/>
        <w:tblLook w:val="04A0"/>
      </w:tblPr>
      <w:tblGrid>
        <w:gridCol w:w="840"/>
        <w:gridCol w:w="720"/>
        <w:gridCol w:w="4845"/>
        <w:gridCol w:w="3804"/>
        <w:gridCol w:w="2130"/>
        <w:gridCol w:w="675"/>
        <w:gridCol w:w="518"/>
        <w:gridCol w:w="52"/>
        <w:gridCol w:w="696"/>
      </w:tblGrid>
      <w:tr w:rsidR="00C252C7">
        <w:trPr>
          <w:gridAfter w:val="2"/>
          <w:wAfter w:w="748" w:type="dxa"/>
          <w:trHeight w:val="480"/>
        </w:trPr>
        <w:tc>
          <w:tcPr>
            <w:tcW w:w="135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252C7" w:rsidRDefault="00C252C7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sz w:val="36"/>
                <w:szCs w:val="36"/>
              </w:rPr>
            </w:pPr>
          </w:p>
        </w:tc>
      </w:tr>
      <w:tr w:rsidR="00C252C7">
        <w:trPr>
          <w:trHeight w:val="525"/>
        </w:trPr>
        <w:tc>
          <w:tcPr>
            <w:tcW w:w="142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附件2</w:t>
            </w:r>
          </w:p>
          <w:p w:rsidR="00C252C7" w:rsidRDefault="005D486E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sz w:val="40"/>
                <w:szCs w:val="4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40"/>
                <w:szCs w:val="40"/>
              </w:rPr>
              <w:t>平昌县幼儿园保育教育质量评估细则</w:t>
            </w:r>
          </w:p>
        </w:tc>
      </w:tr>
      <w:tr w:rsidR="00C252C7">
        <w:trPr>
          <w:trHeight w:val="57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52C7" w:rsidRDefault="005D486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重点内容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52C7" w:rsidRDefault="005D486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关键指标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52C7" w:rsidRDefault="005D486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考查要点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52C7" w:rsidRDefault="005D486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具体评价要点及标准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52C7" w:rsidRDefault="005D486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资料清单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52C7" w:rsidRDefault="005D486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自评分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52C7" w:rsidRDefault="005D486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评估分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2C7" w:rsidRDefault="005D486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备注</w:t>
            </w:r>
          </w:p>
        </w:tc>
      </w:tr>
      <w:tr w:rsidR="00C252C7">
        <w:trPr>
          <w:trHeight w:val="1170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b/>
                <w:bCs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</w:rPr>
              <w:t>A1.办园方向（14分）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B1.党建工作（6分）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Style w:val="font21"/>
                <w:rFonts w:hAnsi="宋体" w:hint="default"/>
                <w:color w:val="auto"/>
              </w:rPr>
              <w:t>1.健全党组织对幼儿园工作领导的制度机制，以政治建设为统领，加强幼儿园领导班子建设，推进党的工作与保育教育工作紧密融合。（2分）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加强党的组织建设，建立健全组织生活制度，认真落实“三会一课”、主题党日活动，增强党的领导力。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党支部工作手册、会议记录、党员学习笔记。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2C7" w:rsidRDefault="00C252C7">
            <w:pPr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C252C7">
        <w:trPr>
          <w:trHeight w:val="1455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b/>
                <w:bCs/>
                <w:sz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Style w:val="font21"/>
                <w:rFonts w:hAnsi="宋体" w:hint="default"/>
                <w:color w:val="auto"/>
              </w:rPr>
              <w:t>2.落实幼儿园党的组织和党的工作全覆盖，加强教师思想政治工作，落实党风廉政建设责任制和意识形态工作责任制，坚持党建带团建，充分发挥工会、共青团等群团组织的作用。（2分）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加强党建工作引领，强化保教保育人员的思政工作，提升教职工政治素养。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教职工政治学习笔记、心得体会。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2C7" w:rsidRDefault="00C252C7">
            <w:pPr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C252C7">
        <w:trPr>
          <w:trHeight w:val="855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b/>
                <w:bCs/>
                <w:sz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Style w:val="font21"/>
                <w:rFonts w:hAnsi="宋体" w:hint="default"/>
                <w:color w:val="auto"/>
              </w:rPr>
              <w:t>3.坚持社会主义办园方向，积极研究制定幼儿园发展规划和年度工作计划（2分）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制定幼儿园三年发展规划和年度工作方案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幼儿园三年发展规划和年度工作方案。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2C7" w:rsidRDefault="00C252C7">
            <w:pPr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C252C7">
        <w:trPr>
          <w:trHeight w:val="2565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b/>
                <w:bCs/>
                <w:sz w:val="24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B2.品德启蒙（4分）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Style w:val="font21"/>
                <w:rFonts w:hAnsi="宋体" w:hint="default"/>
                <w:color w:val="auto"/>
              </w:rPr>
              <w:t>4.全面贯彻党的教育方针，落实立德树人根本任务，坚持保育教育结合，将培育和践行社会主义核心价值观融入保育教育全过程，注重从小做起、从点滴做起，为培养德智体美劳全面发展的社会主义建设者和接班人奠基。（2分）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全面贯彻党的教育方针，落实立德树人根本任务，制定《幼儿园办园章程》，贯彻实施《幼儿园管理条例》《幼儿园工作规程》《幼儿园指导纲要》《3-6岁儿童学习与发展指南》《关于大力推进幼儿园与小学科学衔接的指导意见》文件精神，将培育和践行社会主义核心价值观融入保育教育全过程。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《幼儿园办园章程》、学习笔记和影像资料。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2C7" w:rsidRDefault="00C252C7">
            <w:pPr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C252C7">
        <w:trPr>
          <w:trHeight w:val="2025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b/>
                <w:bCs/>
                <w:sz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Style w:val="font21"/>
                <w:rFonts w:hAnsi="宋体" w:hint="default"/>
                <w:color w:val="auto"/>
              </w:rPr>
              <w:t>5.注重幼儿良好品德和行为习惯养成，潜移默化贯穿于一日生活和各项活动，创设温暖、关爱、平等的集体生活氛围，建立积极和谐的同伴关系；帮助幼儿学会生活，养成自己的事情自己做的习惯，培育幼儿爱父母长辈、爱老师同伴、爱集体、爱家乡、爱党爱国的情感（2分）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注重幼儿良好品德和行为习惯养成，帮助幼儿学会生活，养成自己的事情自己做的习惯，培育幼儿爱父母长辈、爱老师同伴、爱集体、爱家乡、爱党爱国的情感。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工作计划、教学设计和活动安排。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2C7" w:rsidRDefault="00C252C7">
            <w:pPr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C252C7">
        <w:trPr>
          <w:trHeight w:val="1425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b/>
                <w:bCs/>
                <w:sz w:val="24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B3.科学理念（4分）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Style w:val="font21"/>
                <w:rFonts w:hAnsi="宋体" w:hint="default"/>
                <w:color w:val="auto"/>
              </w:rPr>
              <w:t>6.遵循幼儿身心发展规律和学前教育规律，尊重幼儿个体差异，坚持以游戏为基本活动，珍视生活和游戏的独特教育价值。（2分）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遵循幼儿身心发展规律，制定符合儿童身心特点的游戏计划，保证幼儿游戏的时间和空间，提供适宜的游戏材料，积极开展各类游戏活动。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一日活动安排表、教学设计、游戏案例。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2C7" w:rsidRDefault="00C252C7">
            <w:pPr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C252C7">
        <w:trPr>
          <w:trHeight w:val="1740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b/>
                <w:bCs/>
                <w:sz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Style w:val="font21"/>
                <w:rFonts w:hAnsi="宋体" w:hint="default"/>
                <w:color w:val="auto"/>
              </w:rPr>
              <w:t>7.充分尊重和保护幼儿的好奇心和探究兴趣，相信每一个幼儿都是积极主动、有能力的学习者，最大限度地支持和满足幼儿通过直接感知、实际操作和亲身体验获取经验的需要。不提前教授小学阶段的课程内容，不搞不切实际的特色课程（2分）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教育内容体现全面性、整合性、系统性、适宜性，充分尊重和保护幼儿的好奇心和探究兴趣。不提前教授小学学科教育内容，无“小学化”教育倾向，科学做好幼小衔接，促进幼儿体智德美全面发展。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工作计划、教学设计和活动安排。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2C7" w:rsidRDefault="00C252C7">
            <w:pPr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C252C7">
        <w:trPr>
          <w:trHeight w:val="885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b/>
                <w:bCs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</w:rPr>
              <w:lastRenderedPageBreak/>
              <w:t>A2.保育与安全（20分）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B4.卫生保健（8分）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Style w:val="font21"/>
                <w:rFonts w:hAnsi="宋体" w:hint="default"/>
                <w:color w:val="auto"/>
              </w:rPr>
              <w:t>8.膳食营养、卫生消毒、疾病预防、健康检查等工作制度和岗位职责健全，并认真抓好落实。（2分）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建立健全食品、卫生、疾病防控、健康等相关制度，明确岗位职责，并认真抓好落实。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制度、职责及管理过程资料。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2C7" w:rsidRDefault="00C252C7">
            <w:pPr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C252C7">
        <w:trPr>
          <w:trHeight w:val="855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b/>
                <w:bCs/>
                <w:sz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Style w:val="font21"/>
                <w:rFonts w:hAnsi="宋体" w:hint="default"/>
                <w:color w:val="auto"/>
              </w:rPr>
              <w:t>9.科学制定带量食谱，确保幼儿膳食营养均衡，引导幼儿养成良好饮食习惯。（2分）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科学制定带量食谱，确保幼儿膳食营养均衡，引导幼儿养成良好饮食习惯。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带量食谱档案。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2C7" w:rsidRDefault="00C252C7">
            <w:pPr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C252C7">
        <w:trPr>
          <w:trHeight w:val="885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b/>
                <w:bCs/>
                <w:sz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Style w:val="font21"/>
                <w:rFonts w:hAnsi="宋体" w:hint="default"/>
                <w:color w:val="auto"/>
              </w:rPr>
              <w:t>10.教职工具有传染病防控常识，认真落实传染病报告制度，具备快速应对和防控处置能力。（2分）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开展教职工健康教育培训，建立健全传染病防控方案，落实疫情报告制度，做好疫情防控工作。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培训记录、方案、预案、演练的资料。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2C7" w:rsidRDefault="00C252C7">
            <w:pPr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C252C7">
        <w:trPr>
          <w:trHeight w:val="1170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b/>
                <w:bCs/>
                <w:sz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Style w:val="font21"/>
                <w:rFonts w:hAnsi="宋体" w:hint="default"/>
                <w:color w:val="auto"/>
              </w:rPr>
              <w:t>11.按资质要求配备专（兼）职卫生保健人员，认真做好幼儿膳食指导、晨午检和健康观察、疾病预防、幼儿生长发育监测等工作（2分）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配备有资质的专（兼）职卫生保健人员，做好幼儿膳食指导、晨午检和健康观察、疾病预防、幼儿生长发育监测等工作。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卫生保健人员名单、从业资质及相关资料。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2C7" w:rsidRDefault="00C252C7">
            <w:pPr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C252C7">
        <w:trPr>
          <w:trHeight w:val="885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b/>
                <w:bCs/>
                <w:sz w:val="24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B5.生活照料（8分）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Style w:val="font21"/>
                <w:rFonts w:hAnsi="宋体" w:hint="default"/>
                <w:color w:val="auto"/>
              </w:rPr>
              <w:t>12.帮助幼儿建立合理生活常规，引导幼儿根据需要自主饮水、盥洗、如厕、增减衣物等，养成良好的生活卫生习惯。（2分）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养成幼儿根据需要自主饮水、盥洗、如厕、增减衣物等良好的生活卫生习惯。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一日活动时间安排表和班级观察。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2C7" w:rsidRDefault="00C252C7">
            <w:pPr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C252C7">
        <w:trPr>
          <w:trHeight w:val="1170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b/>
                <w:bCs/>
                <w:sz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Style w:val="font21"/>
                <w:rFonts w:hAnsi="宋体" w:hint="default"/>
                <w:color w:val="auto"/>
              </w:rPr>
              <w:t>13.指导幼儿进行餐前准备、餐后清洁、图画书与玩具整理等自我服务，引导幼儿养成劳动习惯，增强环保意识、集体责任感。（2分）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Arial" w:hAnsi="Arial" w:cs="Arial"/>
                <w:sz w:val="24"/>
              </w:rPr>
            </w:pPr>
            <w:r>
              <w:rPr>
                <w:rStyle w:val="font21"/>
                <w:rFonts w:hAnsi="Arial" w:hint="default"/>
                <w:color w:val="auto"/>
              </w:rPr>
              <w:t>培养幼儿进行餐前准备、餐后清洁、图画书与玩具整理等自我服务的劳动习惯，增强环保意识、集体责任感。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班级观察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2C7" w:rsidRDefault="00C252C7">
            <w:pPr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C252C7">
        <w:trPr>
          <w:trHeight w:val="885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b/>
                <w:bCs/>
                <w:sz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Style w:val="font21"/>
                <w:rFonts w:hAnsi="宋体" w:hint="default"/>
                <w:color w:val="auto"/>
              </w:rPr>
              <w:t>14.制定并实施与幼儿身体发展相适应的体格锻炼计划，保证每天户外活动时间不少于2小时，体育活动时间不少于1小时。（2分）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加强幼儿体格锻炼，科学设置体育活动时间。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一日活动时间安排表。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2C7" w:rsidRDefault="00C252C7">
            <w:pPr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C252C7">
        <w:trPr>
          <w:trHeight w:val="1170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b/>
                <w:bCs/>
                <w:sz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Style w:val="font21"/>
                <w:rFonts w:hAnsi="宋体" w:hint="default"/>
                <w:color w:val="auto"/>
              </w:rPr>
              <w:t>15.重视有特殊需要的幼儿，尽可能创造条件让幼儿参与班级的各项活动，同时给予必要的照料。根据需要及时与家长沟通，帮助幼儿获得专业的康复指导与治疗（2分）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建立健全特殊幼儿教育计划，关爱、帮助、指导特殊幼儿家长做好康复治疗工作。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特殊幼儿档案和关爱记录。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2C7" w:rsidRDefault="00C252C7">
            <w:pPr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C252C7">
        <w:trPr>
          <w:trHeight w:val="885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b/>
                <w:bCs/>
                <w:sz w:val="24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B6.安全防护（4分）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Style w:val="font21"/>
                <w:rFonts w:hAnsi="宋体" w:hint="default"/>
                <w:color w:val="auto"/>
              </w:rPr>
              <w:t>16.认真落实幼儿园各项安全管理制度和措施，每学期开学前分析研判潜在的安全风险，有针对性地完善安全管理措施。（1分）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完善安全管理措施，落实《四单一办法》《安全管理制度》《安全应急预案》的要求。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安全管理制度及过程资料。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2C7" w:rsidRDefault="00C252C7">
            <w:pPr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C252C7">
        <w:trPr>
          <w:trHeight w:val="1170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b/>
                <w:bCs/>
                <w:sz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Style w:val="font21"/>
                <w:rFonts w:hAnsi="宋体" w:hint="default"/>
                <w:color w:val="auto"/>
              </w:rPr>
              <w:t>17.保教人员具有安全保护意识，做好环境、设施设备、玩具材料等方面的日常检查维护，及时消除安全隐患。发生意外时，优先保护幼儿的安全。（1分）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做好隐患排查治理工作，建立规范的安全隐患台账。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安全隐患排查治理台账。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2C7" w:rsidRDefault="00C252C7">
            <w:pPr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C252C7">
        <w:trPr>
          <w:trHeight w:val="1710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b/>
                <w:bCs/>
                <w:sz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Style w:val="font21"/>
                <w:rFonts w:hAnsi="宋体" w:hint="default"/>
                <w:color w:val="auto"/>
              </w:rPr>
              <w:t>18.幼儿园切实把安全教育融入幼儿一日生活，帮助幼儿学习判断环境、设施设备和玩具材料可能出现的安全风险，增强安全防范意识，提高自我保护能力（2分）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切实把安全教育融入幼儿一日生活，开展防溺水、交通、消防、食品卫生、防灾减灾、森林防灭火、冬季烤火等安全教育和演练活动，增强安全防范意识，提高自我保护能力。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安全教育和演练活动的资料。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2C7" w:rsidRDefault="00C252C7">
            <w:pPr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C252C7">
        <w:trPr>
          <w:trHeight w:val="1170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b/>
                <w:bCs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</w:rPr>
              <w:t>A3.教育过程（40分）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B7.活动组织（18分）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Style w:val="font21"/>
                <w:rFonts w:hAnsi="宋体" w:hint="default"/>
                <w:color w:val="auto"/>
              </w:rPr>
              <w:t>19.认真按照《幼儿园教育指导纲要》《3</w:t>
            </w:r>
            <w:r>
              <w:rPr>
                <w:rStyle w:val="font21"/>
                <w:rFonts w:hAnsi="宋体" w:hint="default"/>
                <w:color w:val="auto"/>
              </w:rPr>
              <w:t>—</w:t>
            </w:r>
            <w:r>
              <w:rPr>
                <w:rStyle w:val="font21"/>
                <w:rFonts w:hAnsi="宋体" w:hint="default"/>
                <w:color w:val="auto"/>
              </w:rPr>
              <w:t>6岁儿童学习与发展指南》要求，结合本园、班实际，每学期、每周制定科学合理的班级保教计划。（3分）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制定符合《纲要》《指南》要求周计划、学期计划等。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周计划、学期计划。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2C7" w:rsidRDefault="00C252C7">
            <w:pPr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C252C7">
        <w:trPr>
          <w:trHeight w:val="1170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b/>
                <w:bCs/>
                <w:sz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Style w:val="font21"/>
                <w:rFonts w:hAnsi="宋体" w:hint="default"/>
                <w:color w:val="auto"/>
              </w:rPr>
              <w:t>20.一日活动安排相对稳定合理，并能根据幼儿的年龄特点、个体差异和活动需要做出灵活调整，避免活动安排频繁转换、幼儿消极等待。（3分）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科学、合理制定符合儿童年龄特征的一日活动。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一日活动安排表和班级观察。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2C7" w:rsidRDefault="00C252C7">
            <w:pPr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C252C7">
        <w:trPr>
          <w:trHeight w:val="1455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b/>
                <w:bCs/>
                <w:sz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Style w:val="font21"/>
                <w:rFonts w:hAnsi="宋体" w:hint="default"/>
                <w:color w:val="auto"/>
              </w:rPr>
              <w:t>21.以游戏为基本活动，确保幼儿每天有充分的自主游戏时间，因地制宜为幼儿创设游戏环境，提供丰富适宜的游戏材料，支持幼儿探究、试错、重复等行为，与幼儿一起分享游戏经验。（4分）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以游戏为基本活动，确保幼儿每天有充分的自主游戏时间，因地制宜为幼儿创设游戏环境，提供丰富适宜的游戏材料，科学开展保教保育工作。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游戏活动设计。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2C7" w:rsidRDefault="00C252C7">
            <w:pPr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C252C7">
        <w:trPr>
          <w:trHeight w:val="1455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b/>
                <w:bCs/>
                <w:sz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Style w:val="font21"/>
                <w:rFonts w:hAnsi="宋体" w:hint="default"/>
                <w:color w:val="auto"/>
              </w:rPr>
              <w:t>22.发现和支持幼儿有意义的学习，采用小组或集体的形式讨论幼儿感兴趣的话题，鼓励幼儿表达自己的观点，提出问题、分析解决问题，拓展提升幼儿日常生活和游戏中的经验。（2分）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发现和支持幼儿有意义的学习，培养幼儿独立思考、主动探索、大胆尝试、勇敢表达的能力。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班级观察。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2C7" w:rsidRDefault="00C252C7">
            <w:pPr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C252C7">
        <w:trPr>
          <w:trHeight w:val="1170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b/>
                <w:bCs/>
                <w:sz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Style w:val="font21"/>
                <w:rFonts w:hAnsi="宋体" w:hint="default"/>
                <w:color w:val="auto"/>
              </w:rPr>
              <w:t>23.关注幼儿学习与发展的整体性，注重健康、语言、社会、科学、艺术等各领域有机整合，促进幼儿智力和非智力因素协调发展，寓教育于生活和游戏中。（3分）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加强健康、语言、社会、科学、艺术等五大领域的教学，促进幼儿智力和非智力因素协调发展。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计划、教学设计。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2C7" w:rsidRDefault="00C252C7">
            <w:pPr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C252C7">
        <w:trPr>
          <w:trHeight w:val="1455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b/>
                <w:bCs/>
                <w:sz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Style w:val="font21"/>
                <w:rFonts w:hAnsi="宋体" w:hint="default"/>
                <w:color w:val="auto"/>
              </w:rPr>
              <w:t>24.关注幼儿发展的连续性，注重幼小科学衔接。大班下学期采取多种形式，有针对性地帮助幼儿做好身心、生活、社会和学习等多方面的准备，建立对小学的积极期待和向往，促进幼儿顺利过渡。（3分）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做好幼小衔接工作，促进幼儿顺利过渡。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幼小衔接活动资料。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2C7" w:rsidRDefault="00C252C7">
            <w:pPr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C252C7">
        <w:trPr>
          <w:trHeight w:val="1455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b/>
                <w:bCs/>
                <w:sz w:val="24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B8.师幼互动（16分）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Style w:val="font21"/>
                <w:rFonts w:hAnsi="宋体" w:hint="default"/>
                <w:color w:val="auto"/>
              </w:rPr>
              <w:t>25.教师保持积极乐观愉快的情绪状态，以亲切和蔼、支持性的态度和行为与幼儿互动，平等对待每一名幼儿。幼儿在一日活动中是自信、从容的，能放心大胆地表达真实情绪和不同观点。（2分）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保教人员保持积极乐观愉快的情绪状态，尊重、关爱幼儿，不得体罚或变相体罚幼儿,幼儿表现出对保教人员信任与亲近。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班级观察。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2C7" w:rsidRDefault="00C252C7">
            <w:pPr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C252C7">
        <w:trPr>
          <w:trHeight w:val="885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b/>
                <w:bCs/>
                <w:sz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Style w:val="font21"/>
                <w:rFonts w:hAnsi="宋体" w:hint="default"/>
                <w:color w:val="auto"/>
              </w:rPr>
              <w:t>26.支持幼儿自主选择游戏材料、同伴和玩法，支持幼儿参与一日生活中与自己有关的决策。（2分）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幼儿能自主选择游戏材料、同伴和玩法，能够主动参与一日活动。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班级观察。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2C7" w:rsidRDefault="00C252C7">
            <w:pPr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C252C7">
        <w:trPr>
          <w:trHeight w:val="1455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b/>
                <w:bCs/>
                <w:sz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Style w:val="font21"/>
                <w:rFonts w:hAnsi="宋体" w:hint="default"/>
                <w:color w:val="auto"/>
              </w:rPr>
              <w:t>27.认真观察幼儿在各类活动中的行为表现并做必要记录，根据一段时间的持续观察，对幼儿的发展情况和需要做出客观全面的分析，提供有针对性地支持。不急于介入或干扰幼儿的活动。（3分）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建立幼儿观察记录档案，根据一段时间的持续观察，对幼儿的发展情况和需要做出客观全面的分析，提供有针对性地支持帮助。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幼儿观察记录。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2C7" w:rsidRDefault="00C252C7">
            <w:pPr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C252C7">
        <w:trPr>
          <w:trHeight w:val="1170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b/>
                <w:bCs/>
                <w:sz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Style w:val="font21"/>
                <w:rFonts w:hAnsi="宋体" w:hint="default"/>
                <w:color w:val="auto"/>
              </w:rPr>
              <w:t>28.重视幼儿通过绘画、讲述等方式对自己经历过的游戏、阅读图画书、观察等活动进行表达表征，教师能一对一倾听并真实记录幼儿的想法和体验。（2分）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培养幼儿绘画、讲述的能力，通过绘画和讲述来表达自己经历过的游戏、阅读过的图书、观察等活动。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班级观察。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2C7" w:rsidRDefault="00C252C7">
            <w:pPr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C252C7">
        <w:trPr>
          <w:trHeight w:val="1425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b/>
                <w:bCs/>
                <w:sz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Style w:val="font21"/>
                <w:rFonts w:hAnsi="宋体" w:hint="default"/>
                <w:color w:val="auto"/>
              </w:rPr>
              <w:t>29.善于发现各种偶发的教育契机，能抓住活动中幼儿感兴趣或有意义的问题和情境，能识别幼儿以新的方式主动学习，及时给予有效支持。（2分）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发现各种偶发的教育契机，抓住活动中幼儿感兴趣或有意义的问题和情境，识别幼儿以新的方式主动学习，及时给予有效支持，形成经验。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班级观察、保教案例。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2C7" w:rsidRDefault="00C252C7">
            <w:pPr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C252C7">
        <w:trPr>
          <w:trHeight w:val="885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b/>
                <w:bCs/>
                <w:sz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Style w:val="font21"/>
                <w:rFonts w:hAnsi="宋体" w:hint="default"/>
                <w:color w:val="auto"/>
              </w:rPr>
              <w:t>30.尊重并回应幼儿的想法与问题，通过开放性提问、推测、讨论等方式，支持和拓展每一个幼儿的学习。（2分）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Arial" w:hAnsi="Arial" w:cs="Arial"/>
                <w:sz w:val="24"/>
              </w:rPr>
            </w:pPr>
            <w:r>
              <w:rPr>
                <w:rStyle w:val="font21"/>
                <w:rFonts w:hAnsi="Arial" w:hint="default"/>
                <w:color w:val="auto"/>
              </w:rPr>
              <w:t>尊重并回应幼儿的想法与问题，支持和拓展每一个幼儿的学习。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班级观察。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2C7" w:rsidRDefault="00C252C7">
            <w:pPr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C252C7">
        <w:trPr>
          <w:trHeight w:val="1455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b/>
                <w:bCs/>
                <w:sz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Style w:val="font21"/>
                <w:rFonts w:hAnsi="宋体" w:hint="default"/>
                <w:color w:val="auto"/>
              </w:rPr>
              <w:t>31.理解幼儿在健康、语言、社会、科学、艺术等各领域的学习方式，尊重幼儿发展的个体差异，发现每个幼儿的优势和长处，促进幼儿在原有水平上的发展。不片面追求某一领域、某一方面的学习和发展（3分）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保教内容贴近幼儿生活，涵盖五大领域，尊重幼儿发展的个体差异，促进幼儿发展。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班级观察。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2C7" w:rsidRDefault="00C252C7">
            <w:pPr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C252C7">
        <w:trPr>
          <w:trHeight w:val="1170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b/>
                <w:bCs/>
                <w:sz w:val="24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B9.家园共育（6分）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Style w:val="font21"/>
                <w:rFonts w:hAnsi="宋体" w:hint="default"/>
                <w:color w:val="auto"/>
              </w:rPr>
              <w:t>32.幼儿园与家长建立平等互信关系，教师及时与家长分享幼儿的成长和进步，了解幼儿在家庭中的表现，认真倾听家长的意见建议。（2分）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成立家长委员会，建立健全家校共育制度，积极进行家校互动。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家校共育制度，家校互动资料。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2C7" w:rsidRDefault="00C252C7">
            <w:pPr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C252C7">
        <w:trPr>
          <w:trHeight w:val="1455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b/>
                <w:bCs/>
                <w:sz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Style w:val="font21"/>
                <w:rFonts w:hAnsi="宋体" w:hint="default"/>
                <w:color w:val="auto"/>
              </w:rPr>
              <w:t>33.家长有机会体验幼儿园的生活，参与幼儿园管理，引导家长理解教师工作对幼儿成长的价值，尊重教师的专业性，积极参与并支持幼儿园的工作，成为幼儿园的合作伙伴。（1分）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引导家长参与、支持幼儿园的工作，构建协同育人氛围。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家校共育制度，家校互动资料。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2C7" w:rsidRDefault="00C252C7">
            <w:pPr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C252C7">
        <w:trPr>
          <w:trHeight w:val="1170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b/>
                <w:bCs/>
                <w:sz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Style w:val="font21"/>
                <w:rFonts w:hAnsi="宋体" w:hint="default"/>
                <w:color w:val="auto"/>
              </w:rPr>
              <w:t>34.幼儿园通过家长会、家长开放日等多种途径，向家长宣传科学育儿理念和知识，为家长提供分享交流育儿经验的机会，帮助家长解决育儿困惑。（2分）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召开家长会，落实开放日时间，宣传科学育儿理念和知识，分享交流育儿经验，解决育儿困惑。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家长会、开放日资料。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2C7" w:rsidRDefault="00C252C7">
            <w:pPr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C252C7">
        <w:trPr>
          <w:trHeight w:val="885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b/>
                <w:bCs/>
                <w:sz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Style w:val="font21"/>
                <w:rFonts w:hAnsi="宋体" w:hint="default"/>
                <w:color w:val="auto"/>
              </w:rPr>
              <w:t>35.幼儿园与家庭、社区密切合作，积极构建协同育人机制，充分利用自然、社会和文化资源，共同创设良好的育人环境（1分）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充分利用自然、社会和文化资源，创设良好的育人环境，构建协同育人机制。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利用自然、社会和文化资源的情况，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2C7" w:rsidRDefault="00C252C7">
            <w:pPr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C252C7">
        <w:trPr>
          <w:trHeight w:val="1710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b/>
                <w:bCs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</w:rPr>
              <w:t>A4.环境创设（8分）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B10.空间设施（4分）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Style w:val="font21"/>
                <w:rFonts w:hAnsi="宋体" w:hint="default"/>
                <w:color w:val="auto"/>
              </w:rPr>
              <w:t>36.幼儿园规模与班额符合国家和地方相关规定，合理规划并灵活调整室内外空间布局，最大限度地满足幼儿游戏活动的需要。除综合活动室外，不追求设置专门的功能室，避免奢华浪费和形式主义。（2分）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合理规划并灵活调整室内外空间布局，设置有综合活动室，注重区角的设置和环境创设。在园幼儿不大于360人，小班班额不大于25人，中班班额不大于30人，大班班额不大于35人。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幼儿花名册，班级观察。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2C7" w:rsidRDefault="00C252C7">
            <w:pPr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C252C7">
        <w:trPr>
          <w:trHeight w:val="1455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b/>
                <w:bCs/>
                <w:sz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Style w:val="font21"/>
                <w:rFonts w:hAnsi="宋体" w:hint="default"/>
                <w:color w:val="auto"/>
              </w:rPr>
              <w:t>37.各类设施设备安全、环保，符合幼儿的年龄特点，方便幼儿使用和取放，满足幼儿逐步增长的独立活动需要。提供必要的遮阳遮雨设施设备，确保特殊天气条件下幼儿必要的户外活动能正常开展（2分）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各类设施设备齐全、环保，符合幼儿的年龄特点，满足幼儿逐步增长的独立活动需要。户外具有遮阳遮雨设施设备。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园舍观察。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2C7" w:rsidRDefault="00C252C7">
            <w:pPr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C252C7">
        <w:trPr>
          <w:trHeight w:val="885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b/>
                <w:bCs/>
                <w:sz w:val="24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B11.玩具材料（4分）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Style w:val="font21"/>
                <w:rFonts w:hAnsi="宋体" w:hint="default"/>
                <w:color w:val="auto"/>
              </w:rPr>
              <w:t>38.玩具材料种类丰富，数量充足，以低结构材料为主，能够保证多名幼儿同时游戏的需要。尽可能减少幼儿使用电子设备。（2分）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Style w:val="font21"/>
                <w:rFonts w:hAnsi="Times New Roman" w:hint="default"/>
                <w:color w:val="auto"/>
              </w:rPr>
              <w:t>玩具材料符合安全质量标准和环保要求、种类多样，数量充足，保证多名幼儿同时游戏。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提供玩具产品质检报告、验收报告及配备清单资料。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2C7" w:rsidRDefault="00C252C7">
            <w:pPr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C252C7">
        <w:trPr>
          <w:trHeight w:val="2025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b/>
                <w:bCs/>
                <w:sz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Style w:val="font21"/>
                <w:rFonts w:hAnsi="宋体" w:hint="default"/>
                <w:color w:val="auto"/>
              </w:rPr>
              <w:t>39.幼儿园配备的图画书应符合幼儿年龄特点和认知水平，注重体现中华优秀传统文化和现代生活特色，富有教育意义。人均数量不少于10册，每班复本量不超过5册，并根据需要及时调整更新。幼儿园不得使用幼儿教材和境外课程，防止存在意识形态和宗教</w:t>
            </w:r>
            <w:r>
              <w:rPr>
                <w:rStyle w:val="font21"/>
                <w:rFonts w:hAnsi="宋体" w:hint="default"/>
                <w:color w:val="auto"/>
              </w:rPr>
              <w:lastRenderedPageBreak/>
              <w:t>等渗透的图画书进入幼儿园（2分）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Arial" w:hAnsi="Arial" w:cs="Arial"/>
                <w:sz w:val="24"/>
              </w:rPr>
            </w:pPr>
            <w:r>
              <w:rPr>
                <w:rStyle w:val="font21"/>
                <w:rFonts w:hAnsi="Arial" w:hint="default"/>
                <w:color w:val="auto"/>
              </w:rPr>
              <w:lastRenderedPageBreak/>
              <w:t>幼儿园配备的图画书应符合幼儿年龄特点和认知水平，人均数量不少于10册，每班复本量不超过5册，并根据需要及时调整更新。幼儿教师使用的指导用书需是省市公布目录内的教材，严禁使用境外</w:t>
            </w:r>
            <w:r>
              <w:rPr>
                <w:rStyle w:val="font21"/>
                <w:rFonts w:hAnsi="Arial" w:hint="default"/>
                <w:color w:val="auto"/>
              </w:rPr>
              <w:lastRenderedPageBreak/>
              <w:t>教材。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lastRenderedPageBreak/>
              <w:t>幼儿图画书目录；园舍观察。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2C7" w:rsidRDefault="00C252C7">
            <w:pPr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C252C7">
        <w:trPr>
          <w:trHeight w:val="1455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b/>
                <w:bCs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</w:rPr>
              <w:lastRenderedPageBreak/>
              <w:t>A5.教师队伍（18分）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B12.师德师风（4分）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Style w:val="font21"/>
                <w:rFonts w:hAnsi="宋体" w:hint="default"/>
                <w:color w:val="auto"/>
              </w:rPr>
              <w:t>40.教职工有坚定的政治信仰，按照</w:t>
            </w:r>
            <w:r>
              <w:rPr>
                <w:rStyle w:val="font21"/>
                <w:rFonts w:hAnsi="宋体" w:hint="default"/>
                <w:color w:val="auto"/>
              </w:rPr>
              <w:t>“</w:t>
            </w:r>
            <w:r>
              <w:rPr>
                <w:rStyle w:val="font21"/>
                <w:rFonts w:hAnsi="宋体" w:hint="default"/>
                <w:color w:val="auto"/>
              </w:rPr>
              <w:t>四有</w:t>
            </w:r>
            <w:r>
              <w:rPr>
                <w:rStyle w:val="font21"/>
                <w:rFonts w:hAnsi="宋体" w:hint="default"/>
                <w:color w:val="auto"/>
              </w:rPr>
              <w:t>”</w:t>
            </w:r>
            <w:r>
              <w:rPr>
                <w:rStyle w:val="font21"/>
                <w:rFonts w:hAnsi="宋体" w:hint="default"/>
                <w:color w:val="auto"/>
              </w:rPr>
              <w:t>好教师标准履行幼儿园教师职业道德规范，爱岗敬业，关爱幼儿，严格自律，没有歧视、侮辱、体罚或变相体罚等有损幼儿身心健康的行为。（2分）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Arial" w:hAnsi="Arial" w:cs="Arial"/>
                <w:sz w:val="24"/>
              </w:rPr>
            </w:pPr>
            <w:r>
              <w:rPr>
                <w:rStyle w:val="font21"/>
                <w:rFonts w:hAnsi="Arial" w:hint="default"/>
                <w:color w:val="auto"/>
              </w:rPr>
              <w:t>教职工有坚定的政治信仰，严格遵守教师职业道德规范，不歧视、侮辱、体罚或变相体罚幼儿，做</w:t>
            </w:r>
            <w:r>
              <w:rPr>
                <w:rStyle w:val="font21"/>
                <w:rFonts w:hAnsi="Arial" w:hint="default"/>
                <w:color w:val="auto"/>
              </w:rPr>
              <w:t>“</w:t>
            </w:r>
            <w:r>
              <w:rPr>
                <w:rStyle w:val="font21"/>
                <w:rFonts w:hAnsi="Arial" w:hint="default"/>
                <w:color w:val="auto"/>
              </w:rPr>
              <w:t>四有</w:t>
            </w:r>
            <w:r>
              <w:rPr>
                <w:rStyle w:val="font21"/>
                <w:rFonts w:hAnsi="Arial" w:hint="default"/>
                <w:color w:val="auto"/>
              </w:rPr>
              <w:t>”</w:t>
            </w:r>
            <w:r>
              <w:rPr>
                <w:rStyle w:val="font21"/>
                <w:rFonts w:hAnsi="Arial" w:hint="default"/>
                <w:color w:val="auto"/>
              </w:rPr>
              <w:t>好教师。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师德师风考核资料。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2C7" w:rsidRDefault="00C252C7">
            <w:pPr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C252C7">
        <w:trPr>
          <w:trHeight w:val="885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b/>
                <w:bCs/>
                <w:sz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Style w:val="font21"/>
                <w:rFonts w:hAnsi="宋体" w:hint="default"/>
                <w:color w:val="auto"/>
              </w:rPr>
              <w:t>41.关心教职工思想状况，加强人文关怀，帮助解决教职工思想问题与实际困难，促进教职工身心健康（2分）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加强人文关怀，关心、关爱教师，解决实际困难。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关爱教师的资料。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2C7" w:rsidRDefault="00C252C7">
            <w:pPr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C252C7">
        <w:trPr>
          <w:trHeight w:val="885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b/>
                <w:bCs/>
                <w:sz w:val="24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B13.人员配备（4分）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Style w:val="font21"/>
                <w:rFonts w:hAnsi="宋体" w:hint="default"/>
                <w:color w:val="auto"/>
              </w:rPr>
              <w:t>42.幼儿园教职工按国家和地方相关要求配备到位，并做到持证上岗，无岗位空缺和无证上岗情况。（2分）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按国家要求配齐配足保教保育人员，坚持持证上岗。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保教保育人员花名册。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2C7" w:rsidRDefault="00C252C7">
            <w:pPr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C252C7">
        <w:trPr>
          <w:trHeight w:val="1995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b/>
                <w:bCs/>
                <w:sz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Style w:val="font21"/>
                <w:rFonts w:hAnsi="宋体" w:hint="default"/>
                <w:color w:val="auto"/>
              </w:rPr>
              <w:t>43.幼儿园教师符合专业标准要求，保育员受过幼儿保育职业培训，保教人员熟知学前儿童身心发展规律，具有较强的保育教育实践能力。园长应具有五年以上幼儿园教师或者幼儿园管理工作经历，具有较强的专业领导力（2分）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Arial" w:hAnsi="Arial" w:cs="Arial"/>
                <w:sz w:val="24"/>
              </w:rPr>
            </w:pPr>
            <w:r>
              <w:rPr>
                <w:rStyle w:val="font21"/>
                <w:rFonts w:hAnsi="Arial" w:hint="default"/>
                <w:color w:val="auto"/>
              </w:rPr>
              <w:t>园长具有五年以上幼儿园教师或幼儿园管理工作经历，具有较强的专业领导力。保教保育人员符合专业标准要求，具有较强的保育教育实践能力。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园长的身份证、毕业证、教师资格证、任职资格证；教师的身份证、毕业证、教师资格证；从业人员相关资格证等。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2C7" w:rsidRDefault="00C252C7">
            <w:pPr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C252C7">
        <w:trPr>
          <w:trHeight w:val="1170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b/>
                <w:bCs/>
                <w:sz w:val="24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B14.专业发展（6分）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Style w:val="font21"/>
                <w:rFonts w:hAnsi="宋体" w:hint="default"/>
                <w:color w:val="auto"/>
              </w:rPr>
              <w:t>44.园长能与教职工共同研究制订符合教职工自身特点的专业发展规划，提供发展空间，支持他们有计划地达成专业发展目标。（2分）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园长加强园本培训，加强继续教育，支持、组织、促进教职工专业发展。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 xml:space="preserve">年度园本培训计划及总结；培训记录等资料。    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2C7" w:rsidRDefault="00C252C7">
            <w:pPr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C252C7">
        <w:trPr>
          <w:trHeight w:val="1170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b/>
                <w:bCs/>
                <w:sz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Style w:val="font21"/>
                <w:rFonts w:hAnsi="宋体" w:hint="default"/>
                <w:color w:val="auto"/>
              </w:rPr>
              <w:t>45.制订合理的教研制度并有效落实，教研工作聚焦解决保育教育实践中的困惑和问题，注重激发教师积极主动反思，提高教师实践能力，增强教师专业自信。（2分）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制订落实教研制度，聚焦解决保育教育实践中的困惑和问题，认真开展教研活动，提高教师实践能力，增强教师专业自信。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 xml:space="preserve"> 教研制度、计划、方案，活动开展情况资料。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2C7" w:rsidRDefault="00C252C7">
            <w:pPr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C252C7">
        <w:trPr>
          <w:trHeight w:val="1170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b/>
                <w:bCs/>
                <w:sz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Style w:val="font21"/>
                <w:rFonts w:hAnsi="宋体" w:hint="default"/>
                <w:color w:val="auto"/>
              </w:rPr>
              <w:t>46.园长能深入班级了解一日活动和师幼互动过程，共同研究保育教育实践问题，形成协同学习、相互支持的良好氛围（2分）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Style w:val="font21"/>
                <w:rFonts w:hAnsi="Times New Roman" w:hint="default"/>
                <w:color w:val="auto"/>
              </w:rPr>
              <w:t>园长深入班级研究保育教育实践问题，形成协同学习、相互支持的良好氛围。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Arial" w:hAnsi="Arial" w:cs="Arial"/>
                <w:sz w:val="24"/>
              </w:rPr>
            </w:pPr>
            <w:r>
              <w:rPr>
                <w:rStyle w:val="font21"/>
                <w:rFonts w:hAnsi="Arial" w:hint="default"/>
                <w:color w:val="auto"/>
              </w:rPr>
              <w:t>园长的工作笔记，巡班、查课记录、师幼互动活动记录。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2C7" w:rsidRDefault="00C252C7">
            <w:pPr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C252C7">
        <w:trPr>
          <w:trHeight w:val="1455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b/>
                <w:bCs/>
                <w:sz w:val="24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B15.激励机制（4分）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Style w:val="font21"/>
                <w:rFonts w:hAnsi="宋体" w:hint="default"/>
                <w:color w:val="auto"/>
              </w:rPr>
              <w:t>47.树立正确激励导向，突出日常保育教育实践成效，克服唯课题、唯论文等倾向，注重通过表彰奖励、薪酬待遇、职称评定、岗位晋升、专业支持等多种方式，激励教师爱岗敬业、潜心育人。（2分）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建立健全年度考核、绩效分配、评优选先、职称评定、岗位晋升等制度，突出日常保育教育实践成效，激励教师爱岗敬业、潜心育人。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制度和激励的过程资料。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2C7" w:rsidRDefault="00C252C7">
            <w:pPr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C252C7">
        <w:trPr>
          <w:trHeight w:val="1170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b/>
                <w:bCs/>
                <w:sz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Style w:val="font21"/>
                <w:rFonts w:hAnsi="宋体" w:hint="default"/>
                <w:color w:val="auto"/>
              </w:rPr>
              <w:t>48.善于倾听、理解教职工的所思所做，发现和肯定每一名教职工的闪光点和成长进步，教职工能够感受到来自园长和同事的关心与支持，有归属感和幸福感。（2分）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园长善于倾听、理解教职工，关心支持教职工的成长，让教职工有归属感和幸福感。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5D486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访谈。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2C7" w:rsidRDefault="00C252C7">
            <w:pPr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52C7" w:rsidRDefault="00C252C7">
            <w:pPr>
              <w:rPr>
                <w:rFonts w:ascii="仿宋_GB2312" w:eastAsia="仿宋_GB2312" w:hAnsi="宋体" w:cs="仿宋_GB2312"/>
                <w:sz w:val="24"/>
              </w:rPr>
            </w:pPr>
          </w:p>
        </w:tc>
      </w:tr>
    </w:tbl>
    <w:p w:rsidR="00C252C7" w:rsidRDefault="00C252C7">
      <w:pPr>
        <w:widowControl/>
        <w:spacing w:line="560" w:lineRule="exact"/>
        <w:textAlignment w:val="center"/>
        <w:rPr>
          <w:rFonts w:ascii="黑体" w:eastAsia="黑体" w:hAnsi="黑体" w:cs="黑体"/>
          <w:kern w:val="0"/>
          <w:sz w:val="32"/>
          <w:szCs w:val="32"/>
        </w:rPr>
      </w:pPr>
      <w:bookmarkStart w:id="0" w:name="_GoBack"/>
      <w:bookmarkEnd w:id="0"/>
    </w:p>
    <w:sectPr w:rsidR="00C252C7" w:rsidSect="005047BB">
      <w:footerReference w:type="default" r:id="rId8"/>
      <w:pgSz w:w="16838" w:h="11906" w:orient="landscape"/>
      <w:pgMar w:top="1588" w:right="2098" w:bottom="1474" w:left="1985" w:header="851" w:footer="992" w:gutter="0"/>
      <w:cols w:space="0"/>
      <w:docGrid w:type="lines" w:linePitch="3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12A2" w:rsidRDefault="003912A2" w:rsidP="00C252C7">
      <w:r>
        <w:separator/>
      </w:r>
    </w:p>
  </w:endnote>
  <w:endnote w:type="continuationSeparator" w:id="1">
    <w:p w:rsidR="003912A2" w:rsidRDefault="003912A2" w:rsidP="00C252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2C7" w:rsidRDefault="00B02E58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2pt;margin-top:0;width:2in;height:2in;z-index:251662336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 filled="f" stroked="f" strokeweight=".5pt">
          <v:textbox style="mso-fit-shape-to-text:t" inset="0,0,0,0">
            <w:txbxContent>
              <w:p w:rsidR="00C252C7" w:rsidRDefault="005D486E">
                <w:pPr>
                  <w:pStyle w:val="a5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 w:rsidR="00B02E58"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 w:rsidR="00B02E58">
                  <w:rPr>
                    <w:sz w:val="28"/>
                    <w:szCs w:val="28"/>
                  </w:rPr>
                  <w:fldChar w:fldCharType="separate"/>
                </w:r>
                <w:r w:rsidR="005047BB">
                  <w:rPr>
                    <w:noProof/>
                    <w:sz w:val="28"/>
                    <w:szCs w:val="28"/>
                  </w:rPr>
                  <w:t>1</w:t>
                </w:r>
                <w:r w:rsidR="00B02E58"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  <w:r>
      <w:pict>
        <v:shape id="_x0000_s2049" type="#_x0000_t202" style="position:absolute;margin-left:312pt;margin-top:-9.75pt;width:2in;height:2in;z-index:251661312;mso-wrap-style:none;mso-position-horizontal:outside;mso-position-horizontal-relative:margin" o:gfxdata="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InG37jWAAAACAEAAA8AAAAAAAAAAQAgAAAAIgAAAGRycy9kb3ducmV2LnhtbFBL&#10;AQIUABQAAAAIAIdO4kAkgka0MQIAAGEEAAAOAAAAAAAAAAEAIAAAACUBAABkcnMvZTJvRG9jLnht&#10;bFBLBQYAAAAABgAGAFkBAADIBQAAAAA=&#10;" filled="f" stroked="f" strokeweight=".5pt">
          <v:textbox style="mso-fit-shape-to-text:t" inset="0,0,0,0">
            <w:txbxContent>
              <w:p w:rsidR="00C252C7" w:rsidRDefault="00C252C7">
                <w:pPr>
                  <w:pStyle w:val="a5"/>
                  <w:rPr>
                    <w:rFonts w:ascii="仿宋" w:eastAsia="仿宋" w:hAnsi="仿宋" w:cs="仿宋"/>
                    <w:sz w:val="32"/>
                    <w:szCs w:val="32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12A2" w:rsidRDefault="003912A2" w:rsidP="00C252C7">
      <w:r>
        <w:separator/>
      </w:r>
    </w:p>
  </w:footnote>
  <w:footnote w:type="continuationSeparator" w:id="1">
    <w:p w:rsidR="003912A2" w:rsidRDefault="003912A2" w:rsidP="00C252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06528A2"/>
    <w:multiLevelType w:val="singleLevel"/>
    <w:tmpl w:val="C06528A2"/>
    <w:lvl w:ilvl="0">
      <w:start w:val="1"/>
      <w:numFmt w:val="decimal"/>
      <w:suff w:val="nothing"/>
      <w:lvlText w:val="%1、"/>
      <w:lvlJc w:val="left"/>
    </w:lvl>
  </w:abstractNum>
  <w:abstractNum w:abstractNumId="1">
    <w:nsid w:val="DA3114D5"/>
    <w:multiLevelType w:val="singleLevel"/>
    <w:tmpl w:val="DA3114D5"/>
    <w:lvl w:ilvl="0">
      <w:start w:val="2"/>
      <w:numFmt w:val="decimal"/>
      <w:lvlText w:val="%1."/>
      <w:lvlJc w:val="left"/>
      <w:pPr>
        <w:tabs>
          <w:tab w:val="left" w:pos="312"/>
        </w:tabs>
        <w:ind w:left="160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8"/>
  <w:noPunctuationKerning/>
  <w:characterSpacingControl w:val="compressPunctuation"/>
  <w:hdrShapeDefaults>
    <o:shapedefaults v:ext="edit" spidmax="7170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2UzMTliNTY3Y2MzN2VkMDY5MWFlNmMxNjVmYjc1N2EifQ=="/>
    <w:docVar w:name="KSO_WPS_MARK_KEY" w:val="01712816-d641-444e-b524-2ad73c271a97"/>
  </w:docVars>
  <w:rsids>
    <w:rsidRoot w:val="002C13C1"/>
    <w:rsid w:val="000A002F"/>
    <w:rsid w:val="00103897"/>
    <w:rsid w:val="002C13C1"/>
    <w:rsid w:val="00301BD5"/>
    <w:rsid w:val="00344A0D"/>
    <w:rsid w:val="003912A2"/>
    <w:rsid w:val="005047BB"/>
    <w:rsid w:val="005A7BF5"/>
    <w:rsid w:val="005A7D19"/>
    <w:rsid w:val="005D486E"/>
    <w:rsid w:val="005E7003"/>
    <w:rsid w:val="00607EC5"/>
    <w:rsid w:val="0074531B"/>
    <w:rsid w:val="008F762C"/>
    <w:rsid w:val="00996F3A"/>
    <w:rsid w:val="009C3793"/>
    <w:rsid w:val="009F2E6D"/>
    <w:rsid w:val="00A8005B"/>
    <w:rsid w:val="00B02E58"/>
    <w:rsid w:val="00BC57CD"/>
    <w:rsid w:val="00C252C7"/>
    <w:rsid w:val="00E906BE"/>
    <w:rsid w:val="00E93495"/>
    <w:rsid w:val="00EC5CA0"/>
    <w:rsid w:val="011C44BE"/>
    <w:rsid w:val="011E2A43"/>
    <w:rsid w:val="012B02CB"/>
    <w:rsid w:val="01545A05"/>
    <w:rsid w:val="016774FD"/>
    <w:rsid w:val="01AA1AC9"/>
    <w:rsid w:val="01E23011"/>
    <w:rsid w:val="01E52DD6"/>
    <w:rsid w:val="01FF1E15"/>
    <w:rsid w:val="02F53218"/>
    <w:rsid w:val="03035935"/>
    <w:rsid w:val="0307711F"/>
    <w:rsid w:val="03186D98"/>
    <w:rsid w:val="0333484B"/>
    <w:rsid w:val="03561F09"/>
    <w:rsid w:val="036A2310"/>
    <w:rsid w:val="03B409DD"/>
    <w:rsid w:val="03C45298"/>
    <w:rsid w:val="0424702C"/>
    <w:rsid w:val="042E253E"/>
    <w:rsid w:val="047925F2"/>
    <w:rsid w:val="049343C0"/>
    <w:rsid w:val="049D3B67"/>
    <w:rsid w:val="04A171B4"/>
    <w:rsid w:val="04AD649B"/>
    <w:rsid w:val="04B17F66"/>
    <w:rsid w:val="04B213C1"/>
    <w:rsid w:val="04D82189"/>
    <w:rsid w:val="050138D2"/>
    <w:rsid w:val="051B389E"/>
    <w:rsid w:val="053A13B6"/>
    <w:rsid w:val="05566DA1"/>
    <w:rsid w:val="057B0735"/>
    <w:rsid w:val="05EE5CFE"/>
    <w:rsid w:val="060A4F3C"/>
    <w:rsid w:val="061816F7"/>
    <w:rsid w:val="06212145"/>
    <w:rsid w:val="06451DC1"/>
    <w:rsid w:val="065564A8"/>
    <w:rsid w:val="065B6606"/>
    <w:rsid w:val="06930D7E"/>
    <w:rsid w:val="06A218F0"/>
    <w:rsid w:val="06E557A4"/>
    <w:rsid w:val="07A11AE7"/>
    <w:rsid w:val="07CD4764"/>
    <w:rsid w:val="07D214D5"/>
    <w:rsid w:val="081C3269"/>
    <w:rsid w:val="08353E86"/>
    <w:rsid w:val="08591B53"/>
    <w:rsid w:val="08C22170"/>
    <w:rsid w:val="08EC5A89"/>
    <w:rsid w:val="098B21E0"/>
    <w:rsid w:val="099217C1"/>
    <w:rsid w:val="09D21BBD"/>
    <w:rsid w:val="0A03446D"/>
    <w:rsid w:val="0A3B3C06"/>
    <w:rsid w:val="0A3D48EC"/>
    <w:rsid w:val="0A402FCB"/>
    <w:rsid w:val="0A4C4DAA"/>
    <w:rsid w:val="0A506003"/>
    <w:rsid w:val="0A7903E1"/>
    <w:rsid w:val="0A960E3D"/>
    <w:rsid w:val="0AB319EF"/>
    <w:rsid w:val="0AB80DB3"/>
    <w:rsid w:val="0B31703F"/>
    <w:rsid w:val="0B386398"/>
    <w:rsid w:val="0B3B40A6"/>
    <w:rsid w:val="0B896BF3"/>
    <w:rsid w:val="0B980BE5"/>
    <w:rsid w:val="0BC80BF5"/>
    <w:rsid w:val="0BFD6E68"/>
    <w:rsid w:val="0C373C48"/>
    <w:rsid w:val="0C403756"/>
    <w:rsid w:val="0C7451AE"/>
    <w:rsid w:val="0C8276A9"/>
    <w:rsid w:val="0CC27820"/>
    <w:rsid w:val="0D0F49CF"/>
    <w:rsid w:val="0D295F98"/>
    <w:rsid w:val="0D4032E2"/>
    <w:rsid w:val="0D4F6686"/>
    <w:rsid w:val="0D546095"/>
    <w:rsid w:val="0D663873"/>
    <w:rsid w:val="0D75742F"/>
    <w:rsid w:val="0D7F19D0"/>
    <w:rsid w:val="0D847947"/>
    <w:rsid w:val="0DE66949"/>
    <w:rsid w:val="0E0D55D8"/>
    <w:rsid w:val="0E927B6D"/>
    <w:rsid w:val="0EA7186A"/>
    <w:rsid w:val="0F2E3D3A"/>
    <w:rsid w:val="0F3947C7"/>
    <w:rsid w:val="0F4A0448"/>
    <w:rsid w:val="0F6D1ED0"/>
    <w:rsid w:val="0FA56FA1"/>
    <w:rsid w:val="0FAC5758"/>
    <w:rsid w:val="0FD74729"/>
    <w:rsid w:val="0FF31826"/>
    <w:rsid w:val="0FF45B6D"/>
    <w:rsid w:val="100B7BD7"/>
    <w:rsid w:val="10674D4B"/>
    <w:rsid w:val="108B5365"/>
    <w:rsid w:val="10EC5C5A"/>
    <w:rsid w:val="10FE4107"/>
    <w:rsid w:val="11035165"/>
    <w:rsid w:val="11624398"/>
    <w:rsid w:val="116B1B02"/>
    <w:rsid w:val="116E1081"/>
    <w:rsid w:val="11B36778"/>
    <w:rsid w:val="11FA43A7"/>
    <w:rsid w:val="120B3EBE"/>
    <w:rsid w:val="120B6322"/>
    <w:rsid w:val="122136E2"/>
    <w:rsid w:val="12265F4D"/>
    <w:rsid w:val="12323507"/>
    <w:rsid w:val="125D0492"/>
    <w:rsid w:val="12977E48"/>
    <w:rsid w:val="130152C1"/>
    <w:rsid w:val="13A912E7"/>
    <w:rsid w:val="13AE71F7"/>
    <w:rsid w:val="13B54FC5"/>
    <w:rsid w:val="13DF079F"/>
    <w:rsid w:val="13F37300"/>
    <w:rsid w:val="149443BF"/>
    <w:rsid w:val="149F567E"/>
    <w:rsid w:val="14DE58BA"/>
    <w:rsid w:val="15075EB7"/>
    <w:rsid w:val="15121F4B"/>
    <w:rsid w:val="154C6CC8"/>
    <w:rsid w:val="1568589C"/>
    <w:rsid w:val="158901B1"/>
    <w:rsid w:val="15FC5C33"/>
    <w:rsid w:val="160550C9"/>
    <w:rsid w:val="16685D83"/>
    <w:rsid w:val="168D3A3C"/>
    <w:rsid w:val="16A15F52"/>
    <w:rsid w:val="16AB3EC2"/>
    <w:rsid w:val="16F009B8"/>
    <w:rsid w:val="16FD558B"/>
    <w:rsid w:val="171F7AB3"/>
    <w:rsid w:val="17287FB4"/>
    <w:rsid w:val="17306FB6"/>
    <w:rsid w:val="173B6FF4"/>
    <w:rsid w:val="173F4B87"/>
    <w:rsid w:val="1744333E"/>
    <w:rsid w:val="175A2431"/>
    <w:rsid w:val="17723AC2"/>
    <w:rsid w:val="1797272D"/>
    <w:rsid w:val="17C0574B"/>
    <w:rsid w:val="17D66D1D"/>
    <w:rsid w:val="17F941FD"/>
    <w:rsid w:val="1807337A"/>
    <w:rsid w:val="181B5077"/>
    <w:rsid w:val="1833416F"/>
    <w:rsid w:val="183857BA"/>
    <w:rsid w:val="183879D7"/>
    <w:rsid w:val="18493992"/>
    <w:rsid w:val="18495740"/>
    <w:rsid w:val="18626802"/>
    <w:rsid w:val="187B0ED8"/>
    <w:rsid w:val="196071E6"/>
    <w:rsid w:val="197113F3"/>
    <w:rsid w:val="19920903"/>
    <w:rsid w:val="19AF3CC9"/>
    <w:rsid w:val="19AF7245"/>
    <w:rsid w:val="19CD6C2C"/>
    <w:rsid w:val="1A067C76"/>
    <w:rsid w:val="1A0829B9"/>
    <w:rsid w:val="1A540F9E"/>
    <w:rsid w:val="1A6C3F86"/>
    <w:rsid w:val="1AB20527"/>
    <w:rsid w:val="1AC35C7E"/>
    <w:rsid w:val="1ACB0D2E"/>
    <w:rsid w:val="1AFE5C5A"/>
    <w:rsid w:val="1B0E2C71"/>
    <w:rsid w:val="1B232115"/>
    <w:rsid w:val="1B4E52E9"/>
    <w:rsid w:val="1B560B3D"/>
    <w:rsid w:val="1B60093A"/>
    <w:rsid w:val="1B7A20B5"/>
    <w:rsid w:val="1B8E0E6D"/>
    <w:rsid w:val="1BA74D9A"/>
    <w:rsid w:val="1C040592"/>
    <w:rsid w:val="1C5648D0"/>
    <w:rsid w:val="1CA7512B"/>
    <w:rsid w:val="1CD13F56"/>
    <w:rsid w:val="1CFA34AD"/>
    <w:rsid w:val="1D344647"/>
    <w:rsid w:val="1D7D61C3"/>
    <w:rsid w:val="1D81772B"/>
    <w:rsid w:val="1DC2459D"/>
    <w:rsid w:val="1E0C2399"/>
    <w:rsid w:val="1E326C77"/>
    <w:rsid w:val="1E4F15D7"/>
    <w:rsid w:val="1E6A4663"/>
    <w:rsid w:val="1E6D789F"/>
    <w:rsid w:val="1E776BCD"/>
    <w:rsid w:val="1E97258F"/>
    <w:rsid w:val="1ECD1F3F"/>
    <w:rsid w:val="1F115665"/>
    <w:rsid w:val="1F1338A4"/>
    <w:rsid w:val="1F1E1E21"/>
    <w:rsid w:val="1F2A7FC4"/>
    <w:rsid w:val="1F313480"/>
    <w:rsid w:val="1F347523"/>
    <w:rsid w:val="1F4A15DD"/>
    <w:rsid w:val="1F6C2687"/>
    <w:rsid w:val="1F84555F"/>
    <w:rsid w:val="1F861028"/>
    <w:rsid w:val="2035240C"/>
    <w:rsid w:val="20445392"/>
    <w:rsid w:val="20783BD5"/>
    <w:rsid w:val="20B16DDB"/>
    <w:rsid w:val="20BD27F6"/>
    <w:rsid w:val="20DA787E"/>
    <w:rsid w:val="20E93F65"/>
    <w:rsid w:val="20F46465"/>
    <w:rsid w:val="210B3F04"/>
    <w:rsid w:val="213845A4"/>
    <w:rsid w:val="215A451A"/>
    <w:rsid w:val="21BE2CFB"/>
    <w:rsid w:val="21C1459A"/>
    <w:rsid w:val="21D42207"/>
    <w:rsid w:val="21F26E49"/>
    <w:rsid w:val="21F85CF3"/>
    <w:rsid w:val="22231786"/>
    <w:rsid w:val="22444904"/>
    <w:rsid w:val="22B8599C"/>
    <w:rsid w:val="22C8199C"/>
    <w:rsid w:val="22E64E80"/>
    <w:rsid w:val="232F3EAA"/>
    <w:rsid w:val="23321C7E"/>
    <w:rsid w:val="23B56380"/>
    <w:rsid w:val="23BD7BCB"/>
    <w:rsid w:val="23F8626D"/>
    <w:rsid w:val="24082954"/>
    <w:rsid w:val="240E327C"/>
    <w:rsid w:val="2419028D"/>
    <w:rsid w:val="243A5BB3"/>
    <w:rsid w:val="24532AFF"/>
    <w:rsid w:val="249E5066"/>
    <w:rsid w:val="24A213F6"/>
    <w:rsid w:val="24A81A41"/>
    <w:rsid w:val="24B7310A"/>
    <w:rsid w:val="24B81B3A"/>
    <w:rsid w:val="24C32F39"/>
    <w:rsid w:val="24C90335"/>
    <w:rsid w:val="250E44F2"/>
    <w:rsid w:val="252217F3"/>
    <w:rsid w:val="25365545"/>
    <w:rsid w:val="25BA5ED0"/>
    <w:rsid w:val="25F834DF"/>
    <w:rsid w:val="260274A0"/>
    <w:rsid w:val="264C5A1F"/>
    <w:rsid w:val="26530764"/>
    <w:rsid w:val="269425B1"/>
    <w:rsid w:val="26B96755"/>
    <w:rsid w:val="26E1123A"/>
    <w:rsid w:val="26F27C7D"/>
    <w:rsid w:val="27070CA1"/>
    <w:rsid w:val="2737548E"/>
    <w:rsid w:val="273B4DEE"/>
    <w:rsid w:val="2747055F"/>
    <w:rsid w:val="27595274"/>
    <w:rsid w:val="27EA37A1"/>
    <w:rsid w:val="27F9737D"/>
    <w:rsid w:val="28236710"/>
    <w:rsid w:val="283A50A6"/>
    <w:rsid w:val="28495FEB"/>
    <w:rsid w:val="28650375"/>
    <w:rsid w:val="28836E01"/>
    <w:rsid w:val="28C64B8B"/>
    <w:rsid w:val="28EC45F2"/>
    <w:rsid w:val="28F072E7"/>
    <w:rsid w:val="28FE539B"/>
    <w:rsid w:val="29302114"/>
    <w:rsid w:val="29345F99"/>
    <w:rsid w:val="2937194A"/>
    <w:rsid w:val="29376581"/>
    <w:rsid w:val="2940049A"/>
    <w:rsid w:val="295A7065"/>
    <w:rsid w:val="297D52D0"/>
    <w:rsid w:val="299E2C1F"/>
    <w:rsid w:val="29B9345B"/>
    <w:rsid w:val="29D10B06"/>
    <w:rsid w:val="29E51041"/>
    <w:rsid w:val="29F3375E"/>
    <w:rsid w:val="2A2B2EF8"/>
    <w:rsid w:val="2A45766F"/>
    <w:rsid w:val="2A5A1A2F"/>
    <w:rsid w:val="2A7F3244"/>
    <w:rsid w:val="2A972D47"/>
    <w:rsid w:val="2AFC7688"/>
    <w:rsid w:val="2B255B99"/>
    <w:rsid w:val="2B45623B"/>
    <w:rsid w:val="2B481888"/>
    <w:rsid w:val="2B914E9C"/>
    <w:rsid w:val="2B9C30DD"/>
    <w:rsid w:val="2B9D3931"/>
    <w:rsid w:val="2BF27F11"/>
    <w:rsid w:val="2C02412C"/>
    <w:rsid w:val="2C1D2D14"/>
    <w:rsid w:val="2C2E3F4D"/>
    <w:rsid w:val="2C31056E"/>
    <w:rsid w:val="2C673F8F"/>
    <w:rsid w:val="2C70553A"/>
    <w:rsid w:val="2C792640"/>
    <w:rsid w:val="2C95572C"/>
    <w:rsid w:val="2CA376BD"/>
    <w:rsid w:val="2CCD5788"/>
    <w:rsid w:val="2CF6210C"/>
    <w:rsid w:val="2D037373"/>
    <w:rsid w:val="2D3D1686"/>
    <w:rsid w:val="2D510EC7"/>
    <w:rsid w:val="2D685D11"/>
    <w:rsid w:val="2DB31B82"/>
    <w:rsid w:val="2DF47AA5"/>
    <w:rsid w:val="2DF97051"/>
    <w:rsid w:val="2E053A60"/>
    <w:rsid w:val="2E767027"/>
    <w:rsid w:val="2E903C71"/>
    <w:rsid w:val="2ED95618"/>
    <w:rsid w:val="2EEE2BF6"/>
    <w:rsid w:val="2F0A3A24"/>
    <w:rsid w:val="2F126434"/>
    <w:rsid w:val="2F3953C0"/>
    <w:rsid w:val="2F633134"/>
    <w:rsid w:val="2F643CAF"/>
    <w:rsid w:val="2F8C1D43"/>
    <w:rsid w:val="2F901A01"/>
    <w:rsid w:val="2FC82F97"/>
    <w:rsid w:val="2FD44BDB"/>
    <w:rsid w:val="2FF40230"/>
    <w:rsid w:val="30260D76"/>
    <w:rsid w:val="30612CC9"/>
    <w:rsid w:val="306348D3"/>
    <w:rsid w:val="306E1D90"/>
    <w:rsid w:val="308275EA"/>
    <w:rsid w:val="30CA6B95"/>
    <w:rsid w:val="30E13154"/>
    <w:rsid w:val="31264419"/>
    <w:rsid w:val="31282AFF"/>
    <w:rsid w:val="31376626"/>
    <w:rsid w:val="315878B2"/>
    <w:rsid w:val="315F16D9"/>
    <w:rsid w:val="317F3B29"/>
    <w:rsid w:val="318F0210"/>
    <w:rsid w:val="31945827"/>
    <w:rsid w:val="31AE6CAC"/>
    <w:rsid w:val="31AF0681"/>
    <w:rsid w:val="31D10818"/>
    <w:rsid w:val="31EE21B0"/>
    <w:rsid w:val="31EF2D15"/>
    <w:rsid w:val="3218068D"/>
    <w:rsid w:val="32472899"/>
    <w:rsid w:val="324844D9"/>
    <w:rsid w:val="325A703F"/>
    <w:rsid w:val="32646784"/>
    <w:rsid w:val="32891103"/>
    <w:rsid w:val="32A76AFA"/>
    <w:rsid w:val="32C369D7"/>
    <w:rsid w:val="32CF6097"/>
    <w:rsid w:val="32DD0E02"/>
    <w:rsid w:val="32EC51EE"/>
    <w:rsid w:val="32F70427"/>
    <w:rsid w:val="331E21D8"/>
    <w:rsid w:val="332D47E4"/>
    <w:rsid w:val="33593AB9"/>
    <w:rsid w:val="33764A7D"/>
    <w:rsid w:val="33EC7B9C"/>
    <w:rsid w:val="34160775"/>
    <w:rsid w:val="341B222F"/>
    <w:rsid w:val="341F0DEC"/>
    <w:rsid w:val="349A0771"/>
    <w:rsid w:val="349D64E6"/>
    <w:rsid w:val="350607E9"/>
    <w:rsid w:val="351F2B56"/>
    <w:rsid w:val="354E2190"/>
    <w:rsid w:val="35596EF5"/>
    <w:rsid w:val="35681116"/>
    <w:rsid w:val="359D698F"/>
    <w:rsid w:val="35AC15B6"/>
    <w:rsid w:val="35C9034A"/>
    <w:rsid w:val="35E843A6"/>
    <w:rsid w:val="35F965A0"/>
    <w:rsid w:val="3621357C"/>
    <w:rsid w:val="362F1C73"/>
    <w:rsid w:val="365841CA"/>
    <w:rsid w:val="365D2342"/>
    <w:rsid w:val="367F4CF7"/>
    <w:rsid w:val="369D6F2B"/>
    <w:rsid w:val="36B4704E"/>
    <w:rsid w:val="36CF10AF"/>
    <w:rsid w:val="37074CED"/>
    <w:rsid w:val="37092A0F"/>
    <w:rsid w:val="372F72E0"/>
    <w:rsid w:val="373D426B"/>
    <w:rsid w:val="376808D3"/>
    <w:rsid w:val="37712166"/>
    <w:rsid w:val="37777C7C"/>
    <w:rsid w:val="37A95DA4"/>
    <w:rsid w:val="383513E6"/>
    <w:rsid w:val="383F7C97"/>
    <w:rsid w:val="38D94467"/>
    <w:rsid w:val="38FE4907"/>
    <w:rsid w:val="39072D82"/>
    <w:rsid w:val="393E456B"/>
    <w:rsid w:val="398538E6"/>
    <w:rsid w:val="39B7538F"/>
    <w:rsid w:val="39C46EC5"/>
    <w:rsid w:val="39CF0C5A"/>
    <w:rsid w:val="39D30EB6"/>
    <w:rsid w:val="39E67616"/>
    <w:rsid w:val="3A0177D1"/>
    <w:rsid w:val="3A10210A"/>
    <w:rsid w:val="3A3E0A25"/>
    <w:rsid w:val="3A5E69D2"/>
    <w:rsid w:val="3A7B0446"/>
    <w:rsid w:val="3A9846EE"/>
    <w:rsid w:val="3AB148AC"/>
    <w:rsid w:val="3AFD67AE"/>
    <w:rsid w:val="3B006009"/>
    <w:rsid w:val="3B4A51A8"/>
    <w:rsid w:val="3B971631"/>
    <w:rsid w:val="3C09006B"/>
    <w:rsid w:val="3C13500C"/>
    <w:rsid w:val="3C5F6D3E"/>
    <w:rsid w:val="3C8D359E"/>
    <w:rsid w:val="3CB26D33"/>
    <w:rsid w:val="3D0100F9"/>
    <w:rsid w:val="3D117C0C"/>
    <w:rsid w:val="3D2F4655"/>
    <w:rsid w:val="3D734E8A"/>
    <w:rsid w:val="3DAC214A"/>
    <w:rsid w:val="3DBA6180"/>
    <w:rsid w:val="3DF74555"/>
    <w:rsid w:val="3E353EED"/>
    <w:rsid w:val="3E502E2C"/>
    <w:rsid w:val="3E667FCE"/>
    <w:rsid w:val="3E686184"/>
    <w:rsid w:val="3E6E11AD"/>
    <w:rsid w:val="3E9F7991"/>
    <w:rsid w:val="3ED87E04"/>
    <w:rsid w:val="3EFC67CA"/>
    <w:rsid w:val="3F010381"/>
    <w:rsid w:val="3F2C3542"/>
    <w:rsid w:val="3F367F1D"/>
    <w:rsid w:val="3F4C08A3"/>
    <w:rsid w:val="3F4F0FDF"/>
    <w:rsid w:val="3F5567C1"/>
    <w:rsid w:val="3FE07E89"/>
    <w:rsid w:val="3FF51B86"/>
    <w:rsid w:val="3FFE575F"/>
    <w:rsid w:val="4047615A"/>
    <w:rsid w:val="40905D53"/>
    <w:rsid w:val="40905EDA"/>
    <w:rsid w:val="40B05AAD"/>
    <w:rsid w:val="40FA586D"/>
    <w:rsid w:val="40FC1940"/>
    <w:rsid w:val="41097225"/>
    <w:rsid w:val="412170D1"/>
    <w:rsid w:val="41352C1C"/>
    <w:rsid w:val="41397D95"/>
    <w:rsid w:val="414F15A7"/>
    <w:rsid w:val="416C209D"/>
    <w:rsid w:val="41720FB5"/>
    <w:rsid w:val="41970D60"/>
    <w:rsid w:val="41B35408"/>
    <w:rsid w:val="41C55588"/>
    <w:rsid w:val="4216227F"/>
    <w:rsid w:val="421D1698"/>
    <w:rsid w:val="42462DDA"/>
    <w:rsid w:val="425A3F23"/>
    <w:rsid w:val="42A87B77"/>
    <w:rsid w:val="42C15953"/>
    <w:rsid w:val="42DD2AD3"/>
    <w:rsid w:val="42F55407"/>
    <w:rsid w:val="43023236"/>
    <w:rsid w:val="431B2FF8"/>
    <w:rsid w:val="438C0B52"/>
    <w:rsid w:val="439257F5"/>
    <w:rsid w:val="43A51B15"/>
    <w:rsid w:val="43BE7429"/>
    <w:rsid w:val="43D93D03"/>
    <w:rsid w:val="43F403A7"/>
    <w:rsid w:val="445E45CB"/>
    <w:rsid w:val="44B31501"/>
    <w:rsid w:val="44B6565C"/>
    <w:rsid w:val="456F5C7C"/>
    <w:rsid w:val="45C5114B"/>
    <w:rsid w:val="45C57D6B"/>
    <w:rsid w:val="45C75D73"/>
    <w:rsid w:val="45E06E35"/>
    <w:rsid w:val="461F5BAF"/>
    <w:rsid w:val="46274A64"/>
    <w:rsid w:val="464D139C"/>
    <w:rsid w:val="46503FBA"/>
    <w:rsid w:val="46512C6A"/>
    <w:rsid w:val="467603F9"/>
    <w:rsid w:val="467D4684"/>
    <w:rsid w:val="46CC24EE"/>
    <w:rsid w:val="46F830B8"/>
    <w:rsid w:val="475C073D"/>
    <w:rsid w:val="47746F6D"/>
    <w:rsid w:val="477855EC"/>
    <w:rsid w:val="479B02C6"/>
    <w:rsid w:val="47D909D6"/>
    <w:rsid w:val="47ED2F3C"/>
    <w:rsid w:val="47F65384"/>
    <w:rsid w:val="480A63EB"/>
    <w:rsid w:val="48152089"/>
    <w:rsid w:val="485D29BF"/>
    <w:rsid w:val="48653621"/>
    <w:rsid w:val="48A4239B"/>
    <w:rsid w:val="48A70F7B"/>
    <w:rsid w:val="48DB2996"/>
    <w:rsid w:val="48FC5D97"/>
    <w:rsid w:val="4926002C"/>
    <w:rsid w:val="49917117"/>
    <w:rsid w:val="499E0230"/>
    <w:rsid w:val="499F2B63"/>
    <w:rsid w:val="49AA39E1"/>
    <w:rsid w:val="49B02FC2"/>
    <w:rsid w:val="49CC7DFC"/>
    <w:rsid w:val="49EB7947"/>
    <w:rsid w:val="4A45195C"/>
    <w:rsid w:val="4A5B2F2E"/>
    <w:rsid w:val="4A645F53"/>
    <w:rsid w:val="4A9106FD"/>
    <w:rsid w:val="4AAF14EA"/>
    <w:rsid w:val="4AD351BA"/>
    <w:rsid w:val="4AEA3F5D"/>
    <w:rsid w:val="4AF80A83"/>
    <w:rsid w:val="4B3D19E4"/>
    <w:rsid w:val="4B3F45FD"/>
    <w:rsid w:val="4B58746D"/>
    <w:rsid w:val="4B776B78"/>
    <w:rsid w:val="4B8C5113"/>
    <w:rsid w:val="4B904E59"/>
    <w:rsid w:val="4B953534"/>
    <w:rsid w:val="4BD16D6F"/>
    <w:rsid w:val="4C0D1B5E"/>
    <w:rsid w:val="4C4A3198"/>
    <w:rsid w:val="4C6402D9"/>
    <w:rsid w:val="4CB8613A"/>
    <w:rsid w:val="4CC70FB2"/>
    <w:rsid w:val="4CDD362C"/>
    <w:rsid w:val="4CF6716B"/>
    <w:rsid w:val="4D2205BD"/>
    <w:rsid w:val="4D430C86"/>
    <w:rsid w:val="4D782049"/>
    <w:rsid w:val="4D7A36CB"/>
    <w:rsid w:val="4D8622EA"/>
    <w:rsid w:val="4D9549A9"/>
    <w:rsid w:val="4DB57870"/>
    <w:rsid w:val="4DD54DA5"/>
    <w:rsid w:val="4E2A2A51"/>
    <w:rsid w:val="4E2F6BAB"/>
    <w:rsid w:val="4E544CD3"/>
    <w:rsid w:val="4E577EB0"/>
    <w:rsid w:val="4E8D656F"/>
    <w:rsid w:val="4EB62E28"/>
    <w:rsid w:val="4ED22584"/>
    <w:rsid w:val="4EE24CA4"/>
    <w:rsid w:val="4F253B0A"/>
    <w:rsid w:val="4F2C285D"/>
    <w:rsid w:val="4F42646A"/>
    <w:rsid w:val="4F4C5FC4"/>
    <w:rsid w:val="4F5E03D2"/>
    <w:rsid w:val="4F620FA5"/>
    <w:rsid w:val="4FB24DC4"/>
    <w:rsid w:val="4FC64F2A"/>
    <w:rsid w:val="4FDA7398"/>
    <w:rsid w:val="50205C27"/>
    <w:rsid w:val="502B6B48"/>
    <w:rsid w:val="502F2CBD"/>
    <w:rsid w:val="504F0E3F"/>
    <w:rsid w:val="50874A7C"/>
    <w:rsid w:val="50A53155"/>
    <w:rsid w:val="50B13512"/>
    <w:rsid w:val="50B249CC"/>
    <w:rsid w:val="50D56080"/>
    <w:rsid w:val="50D95943"/>
    <w:rsid w:val="512978E2"/>
    <w:rsid w:val="513A1AEF"/>
    <w:rsid w:val="51695F30"/>
    <w:rsid w:val="51AA5185"/>
    <w:rsid w:val="51CE5B60"/>
    <w:rsid w:val="51DA0C21"/>
    <w:rsid w:val="51E732F9"/>
    <w:rsid w:val="520D51E4"/>
    <w:rsid w:val="52171E30"/>
    <w:rsid w:val="52483D98"/>
    <w:rsid w:val="527B7146"/>
    <w:rsid w:val="527F78FD"/>
    <w:rsid w:val="52B14033"/>
    <w:rsid w:val="52B551A5"/>
    <w:rsid w:val="52BE405A"/>
    <w:rsid w:val="52C27FEE"/>
    <w:rsid w:val="52DB4C0C"/>
    <w:rsid w:val="52E8557B"/>
    <w:rsid w:val="53076896"/>
    <w:rsid w:val="531243A6"/>
    <w:rsid w:val="534402E2"/>
    <w:rsid w:val="536502B4"/>
    <w:rsid w:val="53BC083F"/>
    <w:rsid w:val="53C438F2"/>
    <w:rsid w:val="53D0673A"/>
    <w:rsid w:val="53E53A13"/>
    <w:rsid w:val="53E77541"/>
    <w:rsid w:val="540659B0"/>
    <w:rsid w:val="542E7BF6"/>
    <w:rsid w:val="54433D38"/>
    <w:rsid w:val="544B7B6F"/>
    <w:rsid w:val="54BD7F8C"/>
    <w:rsid w:val="55264138"/>
    <w:rsid w:val="553D7E00"/>
    <w:rsid w:val="556E7FB9"/>
    <w:rsid w:val="557D644E"/>
    <w:rsid w:val="558E3D1C"/>
    <w:rsid w:val="55D6360D"/>
    <w:rsid w:val="55DD6EED"/>
    <w:rsid w:val="564B6099"/>
    <w:rsid w:val="56800DFC"/>
    <w:rsid w:val="568F1D1E"/>
    <w:rsid w:val="56AA24E0"/>
    <w:rsid w:val="56C43C09"/>
    <w:rsid w:val="56C975C4"/>
    <w:rsid w:val="56E13554"/>
    <w:rsid w:val="56E86A27"/>
    <w:rsid w:val="57130709"/>
    <w:rsid w:val="57153C7D"/>
    <w:rsid w:val="57186EFD"/>
    <w:rsid w:val="57522A51"/>
    <w:rsid w:val="576C00C5"/>
    <w:rsid w:val="57BD7B49"/>
    <w:rsid w:val="57D71BA8"/>
    <w:rsid w:val="580754E5"/>
    <w:rsid w:val="582B2191"/>
    <w:rsid w:val="58561ACB"/>
    <w:rsid w:val="586B4983"/>
    <w:rsid w:val="58733B38"/>
    <w:rsid w:val="587B4835"/>
    <w:rsid w:val="588B0E82"/>
    <w:rsid w:val="58C33905"/>
    <w:rsid w:val="590A624B"/>
    <w:rsid w:val="5923730C"/>
    <w:rsid w:val="596D715B"/>
    <w:rsid w:val="597A4A53"/>
    <w:rsid w:val="59C04B5B"/>
    <w:rsid w:val="59E3084A"/>
    <w:rsid w:val="5A335206"/>
    <w:rsid w:val="5A386DE8"/>
    <w:rsid w:val="5A67192E"/>
    <w:rsid w:val="5AA63D51"/>
    <w:rsid w:val="5AAE5B86"/>
    <w:rsid w:val="5ABF3065"/>
    <w:rsid w:val="5ACC12DE"/>
    <w:rsid w:val="5AFE3B8D"/>
    <w:rsid w:val="5B0D5B7E"/>
    <w:rsid w:val="5B117F79"/>
    <w:rsid w:val="5B157129"/>
    <w:rsid w:val="5B161B48"/>
    <w:rsid w:val="5B1C7501"/>
    <w:rsid w:val="5B953678"/>
    <w:rsid w:val="5C79108C"/>
    <w:rsid w:val="5CC91F79"/>
    <w:rsid w:val="5CEE5E83"/>
    <w:rsid w:val="5D017965"/>
    <w:rsid w:val="5D07484F"/>
    <w:rsid w:val="5D2B49E2"/>
    <w:rsid w:val="5D38036F"/>
    <w:rsid w:val="5D454751"/>
    <w:rsid w:val="5D4810F0"/>
    <w:rsid w:val="5D616655"/>
    <w:rsid w:val="5D6C4ADB"/>
    <w:rsid w:val="5D8F1621"/>
    <w:rsid w:val="5DAF116F"/>
    <w:rsid w:val="5DBE13B2"/>
    <w:rsid w:val="5DD60BEE"/>
    <w:rsid w:val="5E056FE1"/>
    <w:rsid w:val="5E1E7357"/>
    <w:rsid w:val="5E525F9E"/>
    <w:rsid w:val="5E7558C7"/>
    <w:rsid w:val="5E7B72A3"/>
    <w:rsid w:val="5ECE3876"/>
    <w:rsid w:val="5ED6097D"/>
    <w:rsid w:val="5EE50BC0"/>
    <w:rsid w:val="5F081EA6"/>
    <w:rsid w:val="5F16370C"/>
    <w:rsid w:val="5F6678EA"/>
    <w:rsid w:val="60237BF2"/>
    <w:rsid w:val="604162CA"/>
    <w:rsid w:val="604F09E7"/>
    <w:rsid w:val="605B7608"/>
    <w:rsid w:val="60716BAF"/>
    <w:rsid w:val="60795A64"/>
    <w:rsid w:val="608849F2"/>
    <w:rsid w:val="60C018E5"/>
    <w:rsid w:val="60E231A1"/>
    <w:rsid w:val="611D2893"/>
    <w:rsid w:val="612E1671"/>
    <w:rsid w:val="618628B6"/>
    <w:rsid w:val="61894BF6"/>
    <w:rsid w:val="618C17C7"/>
    <w:rsid w:val="61902D32"/>
    <w:rsid w:val="619568CD"/>
    <w:rsid w:val="61A11716"/>
    <w:rsid w:val="61C44E99"/>
    <w:rsid w:val="61E16492"/>
    <w:rsid w:val="61E633FE"/>
    <w:rsid w:val="622F6C63"/>
    <w:rsid w:val="623C0374"/>
    <w:rsid w:val="62425CB2"/>
    <w:rsid w:val="626369CC"/>
    <w:rsid w:val="62744735"/>
    <w:rsid w:val="62957E19"/>
    <w:rsid w:val="62CC2532"/>
    <w:rsid w:val="62F44601"/>
    <w:rsid w:val="62F87114"/>
    <w:rsid w:val="631E02E1"/>
    <w:rsid w:val="634B3AB0"/>
    <w:rsid w:val="634C56B2"/>
    <w:rsid w:val="63635DF2"/>
    <w:rsid w:val="63691DC0"/>
    <w:rsid w:val="638304BF"/>
    <w:rsid w:val="63967367"/>
    <w:rsid w:val="639C03E7"/>
    <w:rsid w:val="639D5AD3"/>
    <w:rsid w:val="641A7B46"/>
    <w:rsid w:val="641B67ED"/>
    <w:rsid w:val="645E4E80"/>
    <w:rsid w:val="64957834"/>
    <w:rsid w:val="64CF62B2"/>
    <w:rsid w:val="650049A6"/>
    <w:rsid w:val="651E6BDA"/>
    <w:rsid w:val="65493B7A"/>
    <w:rsid w:val="65857087"/>
    <w:rsid w:val="65C74ADD"/>
    <w:rsid w:val="65CF72C5"/>
    <w:rsid w:val="66271392"/>
    <w:rsid w:val="663E0C66"/>
    <w:rsid w:val="665F7C70"/>
    <w:rsid w:val="66794A10"/>
    <w:rsid w:val="66884BF2"/>
    <w:rsid w:val="66DB4D83"/>
    <w:rsid w:val="676B6D5A"/>
    <w:rsid w:val="676C6322"/>
    <w:rsid w:val="677A73BC"/>
    <w:rsid w:val="677D408C"/>
    <w:rsid w:val="67B11A97"/>
    <w:rsid w:val="67BA0E3C"/>
    <w:rsid w:val="67C73559"/>
    <w:rsid w:val="67CB179D"/>
    <w:rsid w:val="67D93BD6"/>
    <w:rsid w:val="687910F1"/>
    <w:rsid w:val="688B41C7"/>
    <w:rsid w:val="68AA0C77"/>
    <w:rsid w:val="68B57855"/>
    <w:rsid w:val="68DD6B41"/>
    <w:rsid w:val="68E02643"/>
    <w:rsid w:val="690C74EE"/>
    <w:rsid w:val="69110F2F"/>
    <w:rsid w:val="691D19EB"/>
    <w:rsid w:val="696C43B8"/>
    <w:rsid w:val="698C24B6"/>
    <w:rsid w:val="69B14644"/>
    <w:rsid w:val="69E0663F"/>
    <w:rsid w:val="6A2A3CC9"/>
    <w:rsid w:val="6A385EE0"/>
    <w:rsid w:val="6A545918"/>
    <w:rsid w:val="6A706DE0"/>
    <w:rsid w:val="6A8219B9"/>
    <w:rsid w:val="6A88331D"/>
    <w:rsid w:val="6AB775FD"/>
    <w:rsid w:val="6AD2397F"/>
    <w:rsid w:val="6AF915ED"/>
    <w:rsid w:val="6B27242B"/>
    <w:rsid w:val="6B4B3B6E"/>
    <w:rsid w:val="6B5879C8"/>
    <w:rsid w:val="6BA51DC8"/>
    <w:rsid w:val="6D006B07"/>
    <w:rsid w:val="6D5B4E6F"/>
    <w:rsid w:val="6D66232A"/>
    <w:rsid w:val="6D6C72A5"/>
    <w:rsid w:val="6D8E7B6C"/>
    <w:rsid w:val="6DA24813"/>
    <w:rsid w:val="6E6A0D4E"/>
    <w:rsid w:val="6E7D0E15"/>
    <w:rsid w:val="6E9D5013"/>
    <w:rsid w:val="6EAF4864"/>
    <w:rsid w:val="6EDF3586"/>
    <w:rsid w:val="6EEE3FB9"/>
    <w:rsid w:val="6F532F80"/>
    <w:rsid w:val="6F997B7F"/>
    <w:rsid w:val="6FA94CBB"/>
    <w:rsid w:val="6FE75F47"/>
    <w:rsid w:val="6FE84C69"/>
    <w:rsid w:val="6FF548B5"/>
    <w:rsid w:val="70C73CC6"/>
    <w:rsid w:val="70F22FD5"/>
    <w:rsid w:val="70F30E20"/>
    <w:rsid w:val="710E3FA6"/>
    <w:rsid w:val="713E488C"/>
    <w:rsid w:val="71435BFD"/>
    <w:rsid w:val="71D90DAB"/>
    <w:rsid w:val="71DB20DB"/>
    <w:rsid w:val="71F3634F"/>
    <w:rsid w:val="7204017B"/>
    <w:rsid w:val="7218319E"/>
    <w:rsid w:val="727F4779"/>
    <w:rsid w:val="72897D89"/>
    <w:rsid w:val="72C708B1"/>
    <w:rsid w:val="735465E8"/>
    <w:rsid w:val="735F341B"/>
    <w:rsid w:val="736D2A49"/>
    <w:rsid w:val="738F68E9"/>
    <w:rsid w:val="73A62BBC"/>
    <w:rsid w:val="73AD2828"/>
    <w:rsid w:val="73C372CA"/>
    <w:rsid w:val="73ED4347"/>
    <w:rsid w:val="73F92CEC"/>
    <w:rsid w:val="74031DBD"/>
    <w:rsid w:val="744020F7"/>
    <w:rsid w:val="746951A7"/>
    <w:rsid w:val="74950B15"/>
    <w:rsid w:val="74A37017"/>
    <w:rsid w:val="74A66B69"/>
    <w:rsid w:val="74CE23CA"/>
    <w:rsid w:val="74EA5A48"/>
    <w:rsid w:val="74F60A1D"/>
    <w:rsid w:val="750540DF"/>
    <w:rsid w:val="750D2EF3"/>
    <w:rsid w:val="754304F0"/>
    <w:rsid w:val="75774810"/>
    <w:rsid w:val="75851644"/>
    <w:rsid w:val="758E3908"/>
    <w:rsid w:val="75B96BD7"/>
    <w:rsid w:val="75E71CBB"/>
    <w:rsid w:val="76D406AD"/>
    <w:rsid w:val="76DB492B"/>
    <w:rsid w:val="770245AD"/>
    <w:rsid w:val="77051FE4"/>
    <w:rsid w:val="77065E4C"/>
    <w:rsid w:val="7721145B"/>
    <w:rsid w:val="772462D2"/>
    <w:rsid w:val="77433D1A"/>
    <w:rsid w:val="77594D39"/>
    <w:rsid w:val="77901BB9"/>
    <w:rsid w:val="779A6594"/>
    <w:rsid w:val="77BC650A"/>
    <w:rsid w:val="77D24925"/>
    <w:rsid w:val="77FF289B"/>
    <w:rsid w:val="79030169"/>
    <w:rsid w:val="790A1A6A"/>
    <w:rsid w:val="790C526F"/>
    <w:rsid w:val="79191E74"/>
    <w:rsid w:val="7931117A"/>
    <w:rsid w:val="79386064"/>
    <w:rsid w:val="794E7CD5"/>
    <w:rsid w:val="79983CE7"/>
    <w:rsid w:val="79BC5269"/>
    <w:rsid w:val="79CB512B"/>
    <w:rsid w:val="79F40202"/>
    <w:rsid w:val="7A067F11"/>
    <w:rsid w:val="7A090B48"/>
    <w:rsid w:val="7A4153ED"/>
    <w:rsid w:val="7A5E59E8"/>
    <w:rsid w:val="7A6636C6"/>
    <w:rsid w:val="7A7E53C8"/>
    <w:rsid w:val="7AB17868"/>
    <w:rsid w:val="7AC35E02"/>
    <w:rsid w:val="7AE30252"/>
    <w:rsid w:val="7B0E1240"/>
    <w:rsid w:val="7B0E51D5"/>
    <w:rsid w:val="7B973B52"/>
    <w:rsid w:val="7BA13939"/>
    <w:rsid w:val="7BBF428E"/>
    <w:rsid w:val="7C95557C"/>
    <w:rsid w:val="7C9B5B43"/>
    <w:rsid w:val="7C9D127C"/>
    <w:rsid w:val="7CB579CC"/>
    <w:rsid w:val="7CD04806"/>
    <w:rsid w:val="7D2D615E"/>
    <w:rsid w:val="7D5326AB"/>
    <w:rsid w:val="7D6C2781"/>
    <w:rsid w:val="7D747484"/>
    <w:rsid w:val="7D7653AD"/>
    <w:rsid w:val="7D845D1C"/>
    <w:rsid w:val="7E2C6D36"/>
    <w:rsid w:val="7E325778"/>
    <w:rsid w:val="7E6D2680"/>
    <w:rsid w:val="7EA47CF8"/>
    <w:rsid w:val="7ECF5854"/>
    <w:rsid w:val="7EE34CC4"/>
    <w:rsid w:val="7F5B7724"/>
    <w:rsid w:val="7FCB21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52C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rsid w:val="00C252C7"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next w:val="a4"/>
    <w:qFormat/>
    <w:rsid w:val="00C252C7"/>
    <w:rPr>
      <w:rFonts w:ascii="宋体" w:eastAsia="仿宋_GB2312" w:hAnsi="宋体" w:cs="Arial"/>
      <w:sz w:val="30"/>
      <w:szCs w:val="20"/>
    </w:rPr>
  </w:style>
  <w:style w:type="paragraph" w:styleId="a4">
    <w:name w:val="header"/>
    <w:basedOn w:val="a"/>
    <w:link w:val="Char"/>
    <w:qFormat/>
    <w:rsid w:val="00C252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0"/>
    <w:qFormat/>
    <w:rsid w:val="00C252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Normal (Web)"/>
    <w:basedOn w:val="a"/>
    <w:qFormat/>
    <w:rsid w:val="00C252C7"/>
    <w:pPr>
      <w:spacing w:beforeAutospacing="1" w:afterAutospacing="1"/>
      <w:jc w:val="left"/>
    </w:pPr>
    <w:rPr>
      <w:kern w:val="0"/>
      <w:sz w:val="24"/>
    </w:rPr>
  </w:style>
  <w:style w:type="table" w:styleId="a7">
    <w:name w:val="Table Grid"/>
    <w:basedOn w:val="a1"/>
    <w:qFormat/>
    <w:rsid w:val="00C252C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sid w:val="00C252C7"/>
    <w:rPr>
      <w:b/>
      <w:bCs/>
    </w:rPr>
  </w:style>
  <w:style w:type="character" w:styleId="a9">
    <w:name w:val="FollowedHyperlink"/>
    <w:basedOn w:val="a0"/>
    <w:qFormat/>
    <w:rsid w:val="00C252C7"/>
    <w:rPr>
      <w:color w:val="333333"/>
      <w:u w:val="none"/>
    </w:rPr>
  </w:style>
  <w:style w:type="character" w:styleId="aa">
    <w:name w:val="Emphasis"/>
    <w:basedOn w:val="a0"/>
    <w:qFormat/>
    <w:rsid w:val="00C252C7"/>
  </w:style>
  <w:style w:type="character" w:styleId="HTML">
    <w:name w:val="HTML Definition"/>
    <w:basedOn w:val="a0"/>
    <w:qFormat/>
    <w:rsid w:val="00C252C7"/>
  </w:style>
  <w:style w:type="character" w:styleId="HTML0">
    <w:name w:val="HTML Variable"/>
    <w:basedOn w:val="a0"/>
    <w:qFormat/>
    <w:rsid w:val="00C252C7"/>
  </w:style>
  <w:style w:type="character" w:styleId="ab">
    <w:name w:val="Hyperlink"/>
    <w:basedOn w:val="a0"/>
    <w:qFormat/>
    <w:rsid w:val="00C252C7"/>
    <w:rPr>
      <w:color w:val="0000FF"/>
      <w:u w:val="single"/>
    </w:rPr>
  </w:style>
  <w:style w:type="character" w:styleId="HTML1">
    <w:name w:val="HTML Code"/>
    <w:basedOn w:val="a0"/>
    <w:qFormat/>
    <w:rsid w:val="00C252C7"/>
    <w:rPr>
      <w:rFonts w:ascii="Consolas" w:eastAsia="Consolas" w:hAnsi="Consolas" w:cs="Consolas" w:hint="default"/>
      <w:color w:val="C7254E"/>
      <w:sz w:val="21"/>
      <w:szCs w:val="21"/>
      <w:shd w:val="clear" w:color="auto" w:fill="F9F2F4"/>
    </w:rPr>
  </w:style>
  <w:style w:type="character" w:styleId="HTML2">
    <w:name w:val="HTML Cite"/>
    <w:basedOn w:val="a0"/>
    <w:qFormat/>
    <w:rsid w:val="00C252C7"/>
  </w:style>
  <w:style w:type="character" w:styleId="HTML3">
    <w:name w:val="HTML Keyboard"/>
    <w:basedOn w:val="a0"/>
    <w:qFormat/>
    <w:rsid w:val="00C252C7"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HTML4">
    <w:name w:val="HTML Sample"/>
    <w:basedOn w:val="a0"/>
    <w:qFormat/>
    <w:rsid w:val="00C252C7"/>
    <w:rPr>
      <w:rFonts w:ascii="Consolas" w:eastAsia="Consolas" w:hAnsi="Consolas" w:cs="Consolas"/>
      <w:sz w:val="21"/>
      <w:szCs w:val="21"/>
    </w:rPr>
  </w:style>
  <w:style w:type="character" w:customStyle="1" w:styleId="Char">
    <w:name w:val="页眉 Char"/>
    <w:basedOn w:val="a0"/>
    <w:link w:val="a4"/>
    <w:qFormat/>
    <w:rsid w:val="00C252C7"/>
    <w:rPr>
      <w:rFonts w:ascii="Calibri" w:hAnsi="Calibri"/>
      <w:kern w:val="2"/>
      <w:sz w:val="18"/>
      <w:szCs w:val="18"/>
    </w:rPr>
  </w:style>
  <w:style w:type="character" w:customStyle="1" w:styleId="Char0">
    <w:name w:val="页脚 Char"/>
    <w:basedOn w:val="a0"/>
    <w:link w:val="a5"/>
    <w:qFormat/>
    <w:rsid w:val="00C252C7"/>
    <w:rPr>
      <w:rFonts w:ascii="Calibri" w:hAnsi="Calibri"/>
      <w:kern w:val="2"/>
      <w:sz w:val="18"/>
      <w:szCs w:val="18"/>
    </w:rPr>
  </w:style>
  <w:style w:type="character" w:customStyle="1" w:styleId="layui-this">
    <w:name w:val="layui-this"/>
    <w:basedOn w:val="a0"/>
    <w:qFormat/>
    <w:rsid w:val="00C252C7"/>
    <w:rPr>
      <w:bdr w:val="single" w:sz="6" w:space="0" w:color="EEEEEE"/>
      <w:shd w:val="clear" w:color="auto" w:fill="FFFFFF"/>
    </w:rPr>
  </w:style>
  <w:style w:type="character" w:customStyle="1" w:styleId="first-child">
    <w:name w:val="first-child"/>
    <w:basedOn w:val="a0"/>
    <w:qFormat/>
    <w:rsid w:val="00C252C7"/>
  </w:style>
  <w:style w:type="character" w:customStyle="1" w:styleId="font71">
    <w:name w:val="font71"/>
    <w:basedOn w:val="a0"/>
    <w:qFormat/>
    <w:rsid w:val="00C252C7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sid w:val="00C252C7"/>
    <w:rPr>
      <w:rFonts w:ascii="仿宋_GB2312" w:eastAsia="仿宋_GB2312" w:cs="仿宋_GB2312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sid w:val="00C252C7"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sid w:val="00C252C7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sid w:val="00C252C7"/>
    <w:rPr>
      <w:rFonts w:ascii="Arial" w:hAnsi="Arial" w:cs="Arial" w:hint="default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1049</Words>
  <Characters>5980</Characters>
  <Application>Microsoft Office Word</Application>
  <DocSecurity>0</DocSecurity>
  <Lines>49</Lines>
  <Paragraphs>14</Paragraphs>
  <ScaleCrop>false</ScaleCrop>
  <Company>Microsoft</Company>
  <LinksUpToDate>false</LinksUpToDate>
  <CharactersWithSpaces>7015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MM</cp:lastModifiedBy>
  <cp:revision>9</cp:revision>
  <cp:lastPrinted>2023-03-02T08:14:00Z</cp:lastPrinted>
  <dcterms:created xsi:type="dcterms:W3CDTF">2020-02-27T08:27:00Z</dcterms:created>
  <dcterms:modified xsi:type="dcterms:W3CDTF">2025-02-17T03:18:00Z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KSOSaveFontToCloudKey">
    <vt:lpwstr>648948166_btnclosed</vt:lpwstr>
  </property>
  <property fmtid="{D5CDD505-2E9C-101B-9397-08002B2CF9AE}" pid="4" name="ICV">
    <vt:lpwstr>913B5594FEAB406CBABFD136DF71EB60</vt:lpwstr>
  </property>
</Properties>
</file>