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0CADD">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bookmarkStart w:id="0" w:name="_Toc15306267"/>
      <w:bookmarkStart w:id="75" w:name="_GoBack"/>
      <w:bookmarkEnd w:id="75"/>
    </w:p>
    <w:p w14:paraId="7EB10AE6">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p>
    <w:p w14:paraId="09C0DCB8">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p>
    <w:p w14:paraId="73995914">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000000"/>
          <w:sz w:val="72"/>
          <w:szCs w:val="72"/>
        </w:rPr>
      </w:pPr>
    </w:p>
    <w:p w14:paraId="302D2E38">
      <w:pPr>
        <w:keepNext w:val="0"/>
        <w:keepLines w:val="0"/>
        <w:pageBreakBefore w:val="0"/>
        <w:kinsoku/>
        <w:wordWrap/>
        <w:overflowPunct/>
        <w:topLinePunct w:val="0"/>
        <w:autoSpaceDE/>
        <w:autoSpaceDN/>
        <w:bidi w:val="0"/>
        <w:adjustRightInd w:val="0"/>
        <w:snapToGrid w:val="0"/>
        <w:spacing w:line="1300" w:lineRule="exact"/>
        <w:jc w:val="center"/>
        <w:textAlignment w:val="auto"/>
        <w:outlineLvl w:val="0"/>
        <w:rPr>
          <w:rFonts w:hint="default" w:ascii="Times New Roman" w:hAnsi="Times New Roman" w:eastAsia="方正小标宋简体" w:cs="Times New Roman"/>
          <w:color w:val="auto"/>
          <w:sz w:val="72"/>
          <w:szCs w:val="72"/>
          <w:lang w:eastAsia="zh-CN"/>
        </w:rPr>
      </w:pPr>
      <w:bookmarkStart w:id="1" w:name="_Toc15377425"/>
      <w:bookmarkStart w:id="2" w:name="_Toc15396597"/>
      <w:bookmarkStart w:id="3" w:name="_Toc15396475"/>
      <w:bookmarkStart w:id="4" w:name="_Toc15377193"/>
      <w:bookmarkStart w:id="5" w:name="_Toc15378441"/>
      <w:r>
        <w:rPr>
          <w:rFonts w:hint="default" w:ascii="Times New Roman" w:hAnsi="Times New Roman" w:eastAsia="黑体" w:cs="Times New Roman"/>
          <w:color w:val="000000"/>
          <w:sz w:val="72"/>
          <w:szCs w:val="72"/>
        </w:rPr>
        <w:t>2018</w:t>
      </w:r>
      <w:r>
        <w:rPr>
          <w:rFonts w:hint="default" w:ascii="Times New Roman" w:hAnsi="Times New Roman" w:eastAsia="方正小标宋简体" w:cs="Times New Roman"/>
          <w:color w:val="000000"/>
          <w:sz w:val="72"/>
          <w:szCs w:val="72"/>
        </w:rPr>
        <w:t>年度</w:t>
      </w:r>
      <w:bookmarkEnd w:id="1"/>
      <w:bookmarkEnd w:id="2"/>
      <w:bookmarkEnd w:id="3"/>
      <w:bookmarkEnd w:id="4"/>
      <w:bookmarkEnd w:id="5"/>
      <w:bookmarkStart w:id="6" w:name="_Toc15377194"/>
      <w:bookmarkStart w:id="7" w:name="_Toc15396476"/>
      <w:bookmarkStart w:id="8" w:name="_Toc15396598"/>
      <w:bookmarkStart w:id="9" w:name="_Toc15377426"/>
      <w:bookmarkStart w:id="10" w:name="_Toc15378442"/>
      <w:r>
        <w:rPr>
          <w:rFonts w:hint="default" w:ascii="Times New Roman" w:hAnsi="Times New Roman" w:eastAsia="方正小标宋简体" w:cs="Times New Roman"/>
          <w:color w:val="000000"/>
          <w:sz w:val="72"/>
          <w:szCs w:val="72"/>
        </w:rPr>
        <w:t>平昌</w:t>
      </w:r>
      <w:r>
        <w:rPr>
          <w:rFonts w:hint="default" w:ascii="Times New Roman" w:hAnsi="Times New Roman" w:eastAsia="方正小标宋简体" w:cs="Times New Roman"/>
          <w:color w:val="auto"/>
          <w:sz w:val="72"/>
          <w:szCs w:val="72"/>
        </w:rPr>
        <w:t>县</w:t>
      </w:r>
      <w:bookmarkEnd w:id="0"/>
      <w:bookmarkStart w:id="11" w:name="_Toc15306268"/>
      <w:r>
        <w:rPr>
          <w:rFonts w:hint="default" w:ascii="Times New Roman" w:hAnsi="Times New Roman" w:eastAsia="方正小标宋简体" w:cs="Times New Roman"/>
          <w:color w:val="auto"/>
          <w:sz w:val="72"/>
          <w:szCs w:val="72"/>
          <w:lang w:eastAsia="zh-CN"/>
        </w:rPr>
        <w:t>审计局</w:t>
      </w:r>
    </w:p>
    <w:p w14:paraId="286942F1">
      <w:pPr>
        <w:keepNext w:val="0"/>
        <w:keepLines w:val="0"/>
        <w:pageBreakBefore w:val="0"/>
        <w:kinsoku/>
        <w:wordWrap/>
        <w:overflowPunct/>
        <w:topLinePunct w:val="0"/>
        <w:autoSpaceDE/>
        <w:autoSpaceDN/>
        <w:bidi w:val="0"/>
        <w:adjustRightInd w:val="0"/>
        <w:snapToGrid w:val="0"/>
        <w:spacing w:line="1300" w:lineRule="exact"/>
        <w:jc w:val="center"/>
        <w:textAlignment w:val="auto"/>
        <w:outlineLvl w:val="0"/>
        <w:rPr>
          <w:rFonts w:hint="eastAsia" w:ascii="Times New Roman" w:hAnsi="Times New Roman" w:eastAsia="方正小标宋简体" w:cs="Times New Roman"/>
          <w:color w:val="000000"/>
          <w:sz w:val="72"/>
          <w:szCs w:val="72"/>
          <w:lang w:eastAsia="zh-CN"/>
        </w:rPr>
      </w:pPr>
      <w:r>
        <w:rPr>
          <w:rFonts w:hint="default" w:ascii="Times New Roman" w:hAnsi="Times New Roman" w:eastAsia="方正小标宋简体" w:cs="Times New Roman"/>
          <w:color w:val="auto"/>
          <w:sz w:val="72"/>
          <w:szCs w:val="72"/>
        </w:rPr>
        <w:t>部门</w:t>
      </w:r>
      <w:r>
        <w:rPr>
          <w:rFonts w:hint="default" w:ascii="Times New Roman" w:hAnsi="Times New Roman" w:eastAsia="方正小标宋简体" w:cs="Times New Roman"/>
          <w:color w:val="000000"/>
          <w:sz w:val="72"/>
          <w:szCs w:val="72"/>
        </w:rPr>
        <w:t>决算</w:t>
      </w:r>
      <w:bookmarkEnd w:id="6"/>
      <w:bookmarkEnd w:id="7"/>
      <w:bookmarkEnd w:id="8"/>
      <w:bookmarkEnd w:id="9"/>
      <w:bookmarkEnd w:id="10"/>
      <w:bookmarkEnd w:id="11"/>
      <w:r>
        <w:rPr>
          <w:rFonts w:hint="eastAsia" w:eastAsia="方正小标宋简体" w:cs="Times New Roman"/>
          <w:color w:val="000000"/>
          <w:sz w:val="72"/>
          <w:szCs w:val="72"/>
          <w:lang w:eastAsia="zh-CN"/>
        </w:rPr>
        <w:t>编制说明</w:t>
      </w:r>
    </w:p>
    <w:p w14:paraId="0E4B69BA">
      <w:pPr>
        <w:keepNext w:val="0"/>
        <w:keepLines w:val="0"/>
        <w:pageBreakBefore w:val="0"/>
        <w:widowControl/>
        <w:kinsoku/>
        <w:wordWrap/>
        <w:overflowPunct/>
        <w:topLinePunct w:val="0"/>
        <w:autoSpaceDE/>
        <w:autoSpaceDN/>
        <w:bidi w:val="0"/>
        <w:spacing w:line="1300" w:lineRule="exact"/>
        <w:jc w:val="center"/>
        <w:textAlignment w:val="auto"/>
        <w:rPr>
          <w:rFonts w:hint="default" w:ascii="Times New Roman" w:hAnsi="Times New Roman" w:eastAsia="黑体" w:cs="Times New Roman"/>
          <w:color w:val="000000"/>
          <w:sz w:val="48"/>
          <w:szCs w:val="48"/>
        </w:rPr>
      </w:pPr>
      <w:r>
        <w:rPr>
          <w:rFonts w:hint="default" w:ascii="Times New Roman" w:hAnsi="Times New Roman" w:eastAsia="方正小标宋简体" w:cs="Times New Roman"/>
          <w:color w:val="000000"/>
          <w:sz w:val="36"/>
          <w:szCs w:val="36"/>
        </w:rPr>
        <w:br w:type="page"/>
      </w:r>
      <w:r>
        <w:rPr>
          <w:rFonts w:hint="default" w:ascii="Times New Roman" w:hAnsi="Times New Roman" w:eastAsia="黑体" w:cs="Times New Roman"/>
          <w:color w:val="000000"/>
          <w:sz w:val="48"/>
          <w:szCs w:val="48"/>
        </w:rPr>
        <w:t>目录</w:t>
      </w:r>
    </w:p>
    <w:p w14:paraId="360E1A37">
      <w:pPr>
        <w:pageBreakBefore w:val="0"/>
        <w:widowControl/>
        <w:kinsoku/>
        <w:wordWrap/>
        <w:overflowPunct/>
        <w:topLinePunct w:val="0"/>
        <w:bidi w:val="0"/>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color w:val="000000"/>
          <w:sz w:val="48"/>
          <w:szCs w:val="48"/>
        </w:rPr>
        <w:fldChar w:fldCharType="begin"/>
      </w:r>
      <w:r>
        <w:rPr>
          <w:rFonts w:hint="default" w:ascii="Times New Roman" w:hAnsi="Times New Roman" w:eastAsia="黑体" w:cs="Times New Roman"/>
          <w:color w:val="000000"/>
          <w:sz w:val="48"/>
          <w:szCs w:val="48"/>
        </w:rPr>
        <w:instrText xml:space="preserve"> TOC \o "1-2" \h \z \u </w:instrText>
      </w:r>
      <w:r>
        <w:rPr>
          <w:rFonts w:hint="default" w:ascii="Times New Roman" w:hAnsi="Times New Roman" w:eastAsia="黑体" w:cs="Times New Roman"/>
          <w:color w:val="000000"/>
          <w:sz w:val="48"/>
          <w:szCs w:val="48"/>
        </w:rPr>
        <w:fldChar w:fldCharType="separate"/>
      </w:r>
    </w:p>
    <w:p w14:paraId="60B3D0DC">
      <w:pPr>
        <w:pStyle w:val="10"/>
        <w:pageBreakBefore w:val="0"/>
        <w:kinsoku/>
        <w:wordWrap/>
        <w:overflowPunct/>
        <w:topLinePunct w:val="0"/>
        <w:bidi w:val="0"/>
        <w:spacing w:before="0" w:line="560" w:lineRule="exact"/>
        <w:rPr>
          <w:rFonts w:hint="default" w:ascii="Times New Roman" w:hAnsi="Times New Roman" w:cs="Times New Roman"/>
        </w:rPr>
      </w:pPr>
      <w:r>
        <w:rPr>
          <w:rFonts w:hint="default" w:ascii="Times New Roman" w:hAnsi="Times New Roman" w:cs="Times New Roman"/>
        </w:rPr>
        <w:t>公开时间：2019年11月 3日</w:t>
      </w:r>
    </w:p>
    <w:p w14:paraId="1671EA0A">
      <w:pPr>
        <w:pageBreakBefore w:val="0"/>
        <w:kinsoku/>
        <w:wordWrap/>
        <w:overflowPunct/>
        <w:topLinePunct w:val="0"/>
        <w:bidi w:val="0"/>
        <w:spacing w:line="560" w:lineRule="exact"/>
        <w:rPr>
          <w:rFonts w:hint="default" w:ascii="Times New Roman" w:hAnsi="Times New Roman" w:cs="Times New Roman"/>
        </w:rPr>
      </w:pPr>
    </w:p>
    <w:p w14:paraId="5EDE989D">
      <w:pPr>
        <w:pStyle w:val="10"/>
        <w:pageBreakBefore w:val="0"/>
        <w:kinsoku/>
        <w:wordWrap/>
        <w:overflowPunct/>
        <w:topLinePunct w:val="0"/>
        <w:bidi w:val="0"/>
        <w:spacing w:before="0" w:line="560"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"_Toc15396599" </w:instrText>
      </w:r>
      <w:r>
        <w:rPr>
          <w:rFonts w:hint="default" w:ascii="Times New Roman" w:hAnsi="Times New Roman" w:cs="Times New Roman"/>
        </w:rPr>
        <w:fldChar w:fldCharType="separate"/>
      </w:r>
      <w:r>
        <w:rPr>
          <w:rStyle w:val="15"/>
          <w:rFonts w:hint="default" w:ascii="Times New Roman" w:hAnsi="Times New Roman" w:cs="Times New Roman"/>
        </w:rPr>
        <w:t>第一部分 部门概况</w:t>
      </w:r>
      <w:r>
        <w:rPr>
          <w:rFonts w:hint="default" w:ascii="Times New Roman" w:hAnsi="Times New Roman" w:cs="Times New Roman"/>
        </w:rPr>
        <w:tab/>
      </w:r>
      <w:r>
        <w:rPr>
          <w:rFonts w:hint="default" w:ascii="Times New Roman" w:hAnsi="Times New Roman" w:cs="Times New Roman"/>
        </w:rPr>
        <w:t>4</w:t>
      </w:r>
      <w:r>
        <w:rPr>
          <w:rFonts w:hint="default" w:ascii="Times New Roman" w:hAnsi="Times New Roman" w:cs="Times New Roman"/>
        </w:rPr>
        <w:fldChar w:fldCharType="end"/>
      </w:r>
    </w:p>
    <w:p w14:paraId="5AE34521">
      <w:pPr>
        <w:pStyle w:val="11"/>
        <w:pageBreakBefore w:val="0"/>
        <w:kinsoku/>
        <w:wordWrap/>
        <w:overflowPunct/>
        <w:topLinePunct w:val="0"/>
        <w:bidi w:val="0"/>
        <w:spacing w:line="560" w:lineRule="exact"/>
        <w:rPr>
          <w:rFonts w:hint="default" w:ascii="Times New Roman" w:hAnsi="Times New Roman" w:eastAsia="仿宋"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"_Toc15396600" </w:instrText>
      </w:r>
      <w:r>
        <w:rPr>
          <w:rFonts w:hint="default" w:ascii="Times New Roman" w:hAnsi="Times New Roman" w:cs="Times New Roman"/>
        </w:rPr>
        <w:fldChar w:fldCharType="separate"/>
      </w:r>
      <w:r>
        <w:rPr>
          <w:rStyle w:val="15"/>
          <w:rFonts w:hint="default" w:ascii="Times New Roman" w:hAnsi="Times New Roman" w:eastAsia="仿宋" w:cs="Times New Roman"/>
          <w:sz w:val="28"/>
          <w:szCs w:val="28"/>
        </w:rPr>
        <w:t>一、基本职能及主要工作</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p>
    <w:p w14:paraId="21ACB704">
      <w:pPr>
        <w:pStyle w:val="11"/>
        <w:pageBreakBefore w:val="0"/>
        <w:kinsoku/>
        <w:wordWrap/>
        <w:overflowPunct/>
        <w:topLinePunct w:val="0"/>
        <w:bidi w:val="0"/>
        <w:spacing w:line="560" w:lineRule="exact"/>
        <w:rPr>
          <w:rFonts w:hint="default" w:ascii="Times New Roman" w:hAnsi="Times New Roman" w:eastAsia="仿宋"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"_Toc15396601" </w:instrText>
      </w:r>
      <w:r>
        <w:rPr>
          <w:rFonts w:hint="default" w:ascii="Times New Roman" w:hAnsi="Times New Roman" w:cs="Times New Roman"/>
        </w:rPr>
        <w:fldChar w:fldCharType="separate"/>
      </w:r>
      <w:r>
        <w:rPr>
          <w:rStyle w:val="15"/>
          <w:rFonts w:hint="default" w:ascii="Times New Roman" w:hAnsi="Times New Roman" w:eastAsia="仿宋" w:cs="Times New Roman"/>
          <w:sz w:val="28"/>
          <w:szCs w:val="28"/>
        </w:rPr>
        <w:t>二、机构设置</w:t>
      </w:r>
      <w:r>
        <w:rPr>
          <w:rFonts w:hint="default" w:ascii="Times New Roman" w:hAnsi="Times New Roman" w:eastAsia="仿宋" w:cs="Times New Roman"/>
          <w:sz w:val="28"/>
          <w:szCs w:val="28"/>
        </w:rPr>
        <w:tab/>
      </w:r>
      <w:r>
        <w:rPr>
          <w:rFonts w:hint="eastAsia" w:eastAsia="仿宋" w:cs="Times New Roman"/>
          <w:sz w:val="28"/>
          <w:szCs w:val="28"/>
          <w:lang w:val="en-US" w:eastAsia="zh-CN"/>
        </w:rPr>
        <w:t>6</w:t>
      </w:r>
      <w:r>
        <w:rPr>
          <w:rFonts w:hint="default" w:ascii="Times New Roman" w:hAnsi="Times New Roman" w:eastAsia="仿宋" w:cs="Times New Roman"/>
          <w:sz w:val="28"/>
          <w:szCs w:val="28"/>
        </w:rPr>
        <w:fldChar w:fldCharType="end"/>
      </w:r>
    </w:p>
    <w:p w14:paraId="0B2C0EDC">
      <w:pPr>
        <w:pStyle w:val="10"/>
        <w:pageBreakBefore w:val="0"/>
        <w:kinsoku/>
        <w:wordWrap/>
        <w:overflowPunct/>
        <w:topLinePunct w:val="0"/>
        <w:bidi w:val="0"/>
        <w:spacing w:before="0" w:line="560"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"_Toc15396602" </w:instrText>
      </w:r>
      <w:r>
        <w:rPr>
          <w:rFonts w:hint="default" w:ascii="Times New Roman" w:hAnsi="Times New Roman" w:cs="Times New Roman"/>
        </w:rPr>
        <w:fldChar w:fldCharType="separate"/>
      </w:r>
      <w:r>
        <w:rPr>
          <w:rStyle w:val="15"/>
          <w:rFonts w:hint="default" w:ascii="Times New Roman" w:hAnsi="Times New Roman" w:cs="Times New Roman"/>
        </w:rPr>
        <w:t>第二部分 2018年度部门决算情况说明</w:t>
      </w:r>
      <w:r>
        <w:rPr>
          <w:rFonts w:hint="default" w:ascii="Times New Roman" w:hAnsi="Times New Roman" w:cs="Times New Roman"/>
        </w:rPr>
        <w:tab/>
      </w:r>
      <w:r>
        <w:rPr>
          <w:rFonts w:hint="eastAsia" w:ascii="Times New Roman" w:hAnsi="Times New Roman" w:cs="Times New Roman"/>
          <w:lang w:val="en-US" w:eastAsia="zh-CN"/>
        </w:rPr>
        <w:t>7</w:t>
      </w:r>
      <w:r>
        <w:rPr>
          <w:rFonts w:hint="default" w:ascii="Times New Roman" w:hAnsi="Times New Roman" w:cs="Times New Roman"/>
        </w:rPr>
        <w:fldChar w:fldCharType="end"/>
      </w:r>
    </w:p>
    <w:p w14:paraId="4A700392">
      <w:pPr>
        <w:pStyle w:val="11"/>
        <w:pageBreakBefore w:val="0"/>
        <w:kinsoku/>
        <w:wordWrap/>
        <w:overflowPunct/>
        <w:topLinePunct w:val="0"/>
        <w:bidi w:val="0"/>
        <w:spacing w:line="560" w:lineRule="exact"/>
        <w:rPr>
          <w:rFonts w:hint="default" w:ascii="Times New Roman" w:hAnsi="Times New Roman" w:eastAsia="仿宋"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"_Toc15396603" </w:instrText>
      </w:r>
      <w:r>
        <w:rPr>
          <w:rFonts w:hint="default" w:ascii="Times New Roman" w:hAnsi="Times New Roman" w:cs="Times New Roman"/>
        </w:rPr>
        <w:fldChar w:fldCharType="separate"/>
      </w:r>
      <w:r>
        <w:rPr>
          <w:rStyle w:val="15"/>
          <w:rFonts w:hint="default" w:ascii="Times New Roman" w:hAnsi="Times New Roman" w:eastAsia="仿宋" w:cs="Times New Roman"/>
          <w:bCs/>
          <w:sz w:val="28"/>
          <w:szCs w:val="28"/>
        </w:rPr>
        <w:t>一、</w:t>
      </w:r>
      <w:r>
        <w:rPr>
          <w:rStyle w:val="15"/>
          <w:rFonts w:hint="default" w:ascii="Times New Roman" w:hAnsi="Times New Roman" w:eastAsia="仿宋" w:cs="Times New Roman"/>
          <w:sz w:val="28"/>
          <w:szCs w:val="28"/>
        </w:rPr>
        <w:t>收</w:t>
      </w:r>
      <w:r>
        <w:rPr>
          <w:rStyle w:val="15"/>
          <w:rFonts w:hint="default" w:ascii="Times New Roman" w:hAnsi="Times New Roman" w:eastAsia="仿宋" w:cs="Times New Roman"/>
          <w:bCs/>
          <w:sz w:val="28"/>
          <w:szCs w:val="28"/>
        </w:rPr>
        <w:t>入支出决算总体情况说明</w:t>
      </w:r>
      <w:r>
        <w:rPr>
          <w:rFonts w:hint="default" w:ascii="Times New Roman" w:hAnsi="Times New Roman" w:eastAsia="仿宋" w:cs="Times New Roman"/>
          <w:sz w:val="28"/>
          <w:szCs w:val="28"/>
        </w:rPr>
        <w:tab/>
      </w:r>
      <w:r>
        <w:rPr>
          <w:rFonts w:hint="eastAsia" w:eastAsia="仿宋" w:cs="Times New Roman"/>
          <w:sz w:val="28"/>
          <w:szCs w:val="28"/>
          <w:lang w:val="en-US" w:eastAsia="zh-CN"/>
        </w:rPr>
        <w:t>7</w:t>
      </w:r>
      <w:r>
        <w:rPr>
          <w:rFonts w:hint="default" w:ascii="Times New Roman" w:hAnsi="Times New Roman" w:eastAsia="仿宋" w:cs="Times New Roman"/>
          <w:sz w:val="28"/>
          <w:szCs w:val="28"/>
        </w:rPr>
        <w:fldChar w:fldCharType="end"/>
      </w:r>
    </w:p>
    <w:p w14:paraId="7CB737A2">
      <w:pPr>
        <w:pStyle w:val="11"/>
        <w:pageBreakBefore w:val="0"/>
        <w:kinsoku/>
        <w:wordWrap/>
        <w:overflowPunct/>
        <w:topLinePunct w:val="0"/>
        <w:bidi w:val="0"/>
        <w:spacing w:line="560" w:lineRule="exact"/>
        <w:rPr>
          <w:rFonts w:hint="default" w:ascii="Times New Roman" w:hAnsi="Times New Roman" w:eastAsia="仿宋"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"_Toc15396604" </w:instrText>
      </w:r>
      <w:r>
        <w:rPr>
          <w:rFonts w:hint="default" w:ascii="Times New Roman" w:hAnsi="Times New Roman" w:cs="Times New Roman"/>
        </w:rPr>
        <w:fldChar w:fldCharType="separate"/>
      </w:r>
      <w:r>
        <w:rPr>
          <w:rStyle w:val="15"/>
          <w:rFonts w:hint="default" w:ascii="Times New Roman" w:hAnsi="Times New Roman" w:eastAsia="仿宋" w:cs="Times New Roman"/>
          <w:bCs/>
          <w:sz w:val="28"/>
          <w:szCs w:val="28"/>
        </w:rPr>
        <w:t>二、</w:t>
      </w:r>
      <w:r>
        <w:rPr>
          <w:rStyle w:val="15"/>
          <w:rFonts w:hint="default" w:ascii="Times New Roman" w:hAnsi="Times New Roman" w:eastAsia="仿宋" w:cs="Times New Roman"/>
          <w:sz w:val="28"/>
          <w:szCs w:val="28"/>
        </w:rPr>
        <w:t>收</w:t>
      </w:r>
      <w:r>
        <w:rPr>
          <w:rStyle w:val="15"/>
          <w:rFonts w:hint="default" w:ascii="Times New Roman" w:hAnsi="Times New Roman" w:eastAsia="仿宋" w:cs="Times New Roman"/>
          <w:bCs/>
          <w:sz w:val="28"/>
          <w:szCs w:val="28"/>
        </w:rPr>
        <w:t>入决算情况说明</w:t>
      </w:r>
      <w:r>
        <w:rPr>
          <w:rFonts w:hint="default" w:ascii="Times New Roman" w:hAnsi="Times New Roman" w:eastAsia="仿宋" w:cs="Times New Roman"/>
          <w:sz w:val="28"/>
          <w:szCs w:val="28"/>
        </w:rPr>
        <w:tab/>
      </w:r>
      <w:r>
        <w:rPr>
          <w:rFonts w:hint="eastAsia" w:eastAsia="仿宋" w:cs="Times New Roman"/>
          <w:sz w:val="28"/>
          <w:szCs w:val="28"/>
          <w:lang w:val="en-US" w:eastAsia="zh-CN"/>
        </w:rPr>
        <w:t>7</w:t>
      </w:r>
      <w:r>
        <w:rPr>
          <w:rFonts w:hint="default" w:ascii="Times New Roman" w:hAnsi="Times New Roman" w:eastAsia="仿宋" w:cs="Times New Roman"/>
          <w:sz w:val="28"/>
          <w:szCs w:val="28"/>
        </w:rPr>
        <w:fldChar w:fldCharType="end"/>
      </w:r>
    </w:p>
    <w:p w14:paraId="66E368DD">
      <w:pPr>
        <w:pStyle w:val="11"/>
        <w:pageBreakBefore w:val="0"/>
        <w:kinsoku/>
        <w:wordWrap/>
        <w:overflowPunct/>
        <w:topLinePunct w:val="0"/>
        <w:bidi w:val="0"/>
        <w:spacing w:line="560" w:lineRule="exact"/>
        <w:rPr>
          <w:rFonts w:hint="default" w:ascii="Times New Roman" w:hAnsi="Times New Roman" w:eastAsia="仿宋"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"_Toc15396605" </w:instrText>
      </w:r>
      <w:r>
        <w:rPr>
          <w:rFonts w:hint="default" w:ascii="Times New Roman" w:hAnsi="Times New Roman" w:cs="Times New Roman"/>
        </w:rPr>
        <w:fldChar w:fldCharType="separate"/>
      </w:r>
      <w:r>
        <w:rPr>
          <w:rStyle w:val="15"/>
          <w:rFonts w:hint="default" w:ascii="Times New Roman" w:hAnsi="Times New Roman" w:eastAsia="仿宋" w:cs="Times New Roman"/>
          <w:bCs/>
          <w:sz w:val="28"/>
          <w:szCs w:val="28"/>
        </w:rPr>
        <w:t>三、</w:t>
      </w:r>
      <w:r>
        <w:rPr>
          <w:rStyle w:val="15"/>
          <w:rFonts w:hint="default" w:ascii="Times New Roman" w:hAnsi="Times New Roman" w:eastAsia="仿宋" w:cs="Times New Roman"/>
          <w:sz w:val="28"/>
          <w:szCs w:val="28"/>
        </w:rPr>
        <w:t>支</w:t>
      </w:r>
      <w:r>
        <w:rPr>
          <w:rStyle w:val="15"/>
          <w:rFonts w:hint="default" w:ascii="Times New Roman" w:hAnsi="Times New Roman" w:eastAsia="仿宋" w:cs="Times New Roman"/>
          <w:bCs/>
          <w:sz w:val="28"/>
          <w:szCs w:val="28"/>
        </w:rPr>
        <w:t>出决算情况说明</w:t>
      </w:r>
      <w:r>
        <w:rPr>
          <w:rFonts w:hint="default" w:ascii="Times New Roman" w:hAnsi="Times New Roman" w:eastAsia="仿宋" w:cs="Times New Roman"/>
          <w:sz w:val="28"/>
          <w:szCs w:val="28"/>
        </w:rPr>
        <w:tab/>
      </w:r>
      <w:r>
        <w:rPr>
          <w:rFonts w:hint="eastAsia" w:eastAsia="仿宋" w:cs="Times New Roman"/>
          <w:sz w:val="28"/>
          <w:szCs w:val="28"/>
          <w:lang w:val="en-US" w:eastAsia="zh-CN"/>
        </w:rPr>
        <w:t>7</w:t>
      </w:r>
      <w:r>
        <w:rPr>
          <w:rFonts w:hint="default" w:ascii="Times New Roman" w:hAnsi="Times New Roman" w:eastAsia="仿宋" w:cs="Times New Roman"/>
          <w:sz w:val="28"/>
          <w:szCs w:val="28"/>
        </w:rPr>
        <w:fldChar w:fldCharType="end"/>
      </w:r>
    </w:p>
    <w:p w14:paraId="501B3C5C">
      <w:pPr>
        <w:pStyle w:val="11"/>
        <w:pageBreakBefore w:val="0"/>
        <w:kinsoku/>
        <w:wordWrap/>
        <w:overflowPunct/>
        <w:topLinePunct w:val="0"/>
        <w:bidi w:val="0"/>
        <w:spacing w:line="560" w:lineRule="exact"/>
        <w:rPr>
          <w:rFonts w:hint="default" w:ascii="Times New Roman" w:hAnsi="Times New Roman" w:eastAsia="仿宋"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"_Toc15396606" </w:instrText>
      </w:r>
      <w:r>
        <w:rPr>
          <w:rFonts w:hint="default" w:ascii="Times New Roman" w:hAnsi="Times New Roman" w:cs="Times New Roman"/>
        </w:rPr>
        <w:fldChar w:fldCharType="separate"/>
      </w:r>
      <w:r>
        <w:rPr>
          <w:rStyle w:val="15"/>
          <w:rFonts w:hint="default" w:ascii="Times New Roman" w:hAnsi="Times New Roman" w:eastAsia="仿宋" w:cs="Times New Roman"/>
          <w:sz w:val="28"/>
          <w:szCs w:val="28"/>
        </w:rPr>
        <w:t>四、财</w:t>
      </w:r>
      <w:r>
        <w:rPr>
          <w:rStyle w:val="15"/>
          <w:rFonts w:hint="default" w:ascii="Times New Roman" w:hAnsi="Times New Roman" w:eastAsia="仿宋" w:cs="Times New Roman"/>
          <w:bCs/>
          <w:sz w:val="28"/>
          <w:szCs w:val="28"/>
        </w:rPr>
        <w:t>政拨款收入支出决算总体情况说明</w:t>
      </w:r>
      <w:r>
        <w:rPr>
          <w:rFonts w:hint="default" w:ascii="Times New Roman" w:hAnsi="Times New Roman" w:eastAsia="仿宋" w:cs="Times New Roman"/>
          <w:sz w:val="28"/>
          <w:szCs w:val="28"/>
        </w:rPr>
        <w:tab/>
      </w:r>
      <w:r>
        <w:rPr>
          <w:rFonts w:hint="eastAsia" w:eastAsia="仿宋" w:cs="Times New Roman"/>
          <w:sz w:val="28"/>
          <w:szCs w:val="28"/>
          <w:lang w:val="en-US" w:eastAsia="zh-CN"/>
        </w:rPr>
        <w:t>7</w:t>
      </w:r>
      <w:r>
        <w:rPr>
          <w:rFonts w:hint="default" w:ascii="Times New Roman" w:hAnsi="Times New Roman" w:eastAsia="仿宋" w:cs="Times New Roman"/>
          <w:sz w:val="28"/>
          <w:szCs w:val="28"/>
        </w:rPr>
        <w:fldChar w:fldCharType="end"/>
      </w:r>
    </w:p>
    <w:p w14:paraId="38C34C7D">
      <w:pPr>
        <w:pStyle w:val="11"/>
        <w:pageBreakBefore w:val="0"/>
        <w:kinsoku/>
        <w:wordWrap/>
        <w:overflowPunct/>
        <w:topLinePunct w:val="0"/>
        <w:bidi w:val="0"/>
        <w:spacing w:line="560" w:lineRule="exact"/>
        <w:rPr>
          <w:rFonts w:hint="default" w:ascii="Times New Roman" w:hAnsi="Times New Roman" w:eastAsia="仿宋"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"_Toc15396607" </w:instrText>
      </w:r>
      <w:r>
        <w:rPr>
          <w:rFonts w:hint="default" w:ascii="Times New Roman" w:hAnsi="Times New Roman" w:cs="Times New Roman"/>
        </w:rPr>
        <w:fldChar w:fldCharType="separate"/>
      </w:r>
      <w:r>
        <w:rPr>
          <w:rStyle w:val="15"/>
          <w:rFonts w:hint="default" w:ascii="Times New Roman" w:hAnsi="Times New Roman" w:eastAsia="仿宋" w:cs="Times New Roman"/>
          <w:sz w:val="28"/>
          <w:szCs w:val="28"/>
        </w:rPr>
        <w:t>五、一</w:t>
      </w:r>
      <w:r>
        <w:rPr>
          <w:rStyle w:val="15"/>
          <w:rFonts w:hint="default" w:ascii="Times New Roman" w:hAnsi="Times New Roman" w:eastAsia="仿宋" w:cs="Times New Roman"/>
          <w:bCs/>
          <w:sz w:val="28"/>
          <w:szCs w:val="28"/>
        </w:rPr>
        <w:t>般公共预算财政拨款支出决算情况说明</w:t>
      </w:r>
      <w:r>
        <w:rPr>
          <w:rFonts w:hint="default" w:ascii="Times New Roman" w:hAnsi="Times New Roman" w:eastAsia="仿宋" w:cs="Times New Roman"/>
          <w:sz w:val="28"/>
          <w:szCs w:val="28"/>
        </w:rPr>
        <w:tab/>
      </w:r>
      <w:r>
        <w:rPr>
          <w:rFonts w:hint="eastAsia" w:eastAsia="仿宋" w:cs="Times New Roman"/>
          <w:sz w:val="28"/>
          <w:szCs w:val="28"/>
          <w:lang w:val="en-US" w:eastAsia="zh-CN"/>
        </w:rPr>
        <w:t>7</w:t>
      </w:r>
      <w:r>
        <w:rPr>
          <w:rFonts w:hint="default" w:ascii="Times New Roman" w:hAnsi="Times New Roman" w:eastAsia="仿宋" w:cs="Times New Roman"/>
          <w:sz w:val="28"/>
          <w:szCs w:val="28"/>
        </w:rPr>
        <w:fldChar w:fldCharType="end"/>
      </w:r>
    </w:p>
    <w:p w14:paraId="0CBE4ABB">
      <w:pPr>
        <w:pStyle w:val="11"/>
        <w:pageBreakBefore w:val="0"/>
        <w:kinsoku/>
        <w:wordWrap/>
        <w:overflowPunct/>
        <w:topLinePunct w:val="0"/>
        <w:bidi w:val="0"/>
        <w:spacing w:line="560" w:lineRule="exact"/>
        <w:rPr>
          <w:rFonts w:hint="default" w:ascii="Times New Roman" w:hAnsi="Times New Roman" w:eastAsia="仿宋"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"_Toc15396608" </w:instrText>
      </w:r>
      <w:r>
        <w:rPr>
          <w:rFonts w:hint="default" w:ascii="Times New Roman" w:hAnsi="Times New Roman" w:cs="Times New Roman"/>
        </w:rPr>
        <w:fldChar w:fldCharType="separate"/>
      </w:r>
      <w:r>
        <w:rPr>
          <w:rStyle w:val="15"/>
          <w:rFonts w:hint="default" w:ascii="Times New Roman" w:hAnsi="Times New Roman" w:eastAsia="仿宋" w:cs="Times New Roman"/>
          <w:sz w:val="28"/>
          <w:szCs w:val="28"/>
        </w:rPr>
        <w:t>六、一</w:t>
      </w:r>
      <w:r>
        <w:rPr>
          <w:rStyle w:val="15"/>
          <w:rFonts w:hint="default" w:ascii="Times New Roman" w:hAnsi="Times New Roman" w:eastAsia="仿宋" w:cs="Times New Roman"/>
          <w:bCs/>
          <w:sz w:val="28"/>
          <w:szCs w:val="28"/>
        </w:rPr>
        <w:t>般公共预算财政拨款基本支出决算情况说明</w:t>
      </w:r>
      <w:r>
        <w:rPr>
          <w:rFonts w:hint="default" w:ascii="Times New Roman" w:hAnsi="Times New Roman" w:eastAsia="仿宋" w:cs="Times New Roman"/>
          <w:sz w:val="28"/>
          <w:szCs w:val="28"/>
        </w:rPr>
        <w:tab/>
      </w:r>
      <w:r>
        <w:rPr>
          <w:rFonts w:hint="eastAsia" w:eastAsia="仿宋" w:cs="Times New Roman"/>
          <w:sz w:val="28"/>
          <w:szCs w:val="28"/>
          <w:lang w:val="en-US" w:eastAsia="zh-CN"/>
        </w:rPr>
        <w:t>9</w:t>
      </w:r>
      <w:r>
        <w:rPr>
          <w:rFonts w:hint="default" w:ascii="Times New Roman" w:hAnsi="Times New Roman" w:eastAsia="仿宋" w:cs="Times New Roman"/>
          <w:sz w:val="28"/>
          <w:szCs w:val="28"/>
        </w:rPr>
        <w:fldChar w:fldCharType="end"/>
      </w:r>
    </w:p>
    <w:p w14:paraId="1AFF838B">
      <w:pPr>
        <w:pStyle w:val="11"/>
        <w:pageBreakBefore w:val="0"/>
        <w:kinsoku/>
        <w:wordWrap/>
        <w:overflowPunct/>
        <w:topLinePunct w:val="0"/>
        <w:bidi w:val="0"/>
        <w:spacing w:line="560" w:lineRule="exact"/>
        <w:rPr>
          <w:rFonts w:hint="default" w:ascii="Times New Roman" w:hAnsi="Times New Roman" w:eastAsia="仿宋"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"_Toc15396609" </w:instrText>
      </w:r>
      <w:r>
        <w:rPr>
          <w:rFonts w:hint="default" w:ascii="Times New Roman" w:hAnsi="Times New Roman" w:cs="Times New Roman"/>
        </w:rPr>
        <w:fldChar w:fldCharType="separate"/>
      </w:r>
      <w:r>
        <w:rPr>
          <w:rStyle w:val="15"/>
          <w:rFonts w:hint="default" w:ascii="Times New Roman" w:hAnsi="Times New Roman" w:eastAsia="仿宋" w:cs="Times New Roman"/>
          <w:sz w:val="28"/>
          <w:szCs w:val="28"/>
        </w:rPr>
        <w:t>七、“</w:t>
      </w:r>
      <w:r>
        <w:rPr>
          <w:rStyle w:val="15"/>
          <w:rFonts w:hint="default" w:ascii="Times New Roman" w:hAnsi="Times New Roman" w:eastAsia="仿宋" w:cs="Times New Roman"/>
          <w:bCs/>
          <w:sz w:val="28"/>
          <w:szCs w:val="28"/>
        </w:rPr>
        <w:t>三公”经费财政拨款支出决算情况说明</w:t>
      </w:r>
      <w:r>
        <w:rPr>
          <w:rFonts w:hint="default" w:ascii="Times New Roman" w:hAnsi="Times New Roman" w:eastAsia="仿宋" w:cs="Times New Roman"/>
          <w:sz w:val="28"/>
          <w:szCs w:val="28"/>
        </w:rPr>
        <w:tab/>
      </w:r>
      <w:r>
        <w:rPr>
          <w:rFonts w:hint="eastAsia" w:eastAsia="仿宋" w:cs="Times New Roman"/>
          <w:sz w:val="28"/>
          <w:szCs w:val="28"/>
          <w:lang w:val="en-US" w:eastAsia="zh-CN"/>
        </w:rPr>
        <w:t>9</w:t>
      </w:r>
      <w:r>
        <w:rPr>
          <w:rFonts w:hint="default" w:ascii="Times New Roman" w:hAnsi="Times New Roman" w:eastAsia="仿宋" w:cs="Times New Roman"/>
          <w:sz w:val="28"/>
          <w:szCs w:val="28"/>
        </w:rPr>
        <w:fldChar w:fldCharType="end"/>
      </w:r>
    </w:p>
    <w:p w14:paraId="007287E7">
      <w:pPr>
        <w:pStyle w:val="11"/>
        <w:pageBreakBefore w:val="0"/>
        <w:kinsoku/>
        <w:wordWrap/>
        <w:overflowPunct/>
        <w:topLinePunct w:val="0"/>
        <w:bidi w:val="0"/>
        <w:spacing w:line="560" w:lineRule="exact"/>
        <w:rPr>
          <w:rFonts w:hint="default" w:ascii="Times New Roman" w:hAnsi="Times New Roman" w:eastAsia="仿宋"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"_Toc15396610" </w:instrText>
      </w:r>
      <w:r>
        <w:rPr>
          <w:rFonts w:hint="default" w:ascii="Times New Roman" w:hAnsi="Times New Roman" w:cs="Times New Roman"/>
        </w:rPr>
        <w:fldChar w:fldCharType="separate"/>
      </w:r>
      <w:r>
        <w:rPr>
          <w:rStyle w:val="15"/>
          <w:rFonts w:hint="default" w:ascii="Times New Roman" w:hAnsi="Times New Roman" w:eastAsia="仿宋" w:cs="Times New Roman"/>
          <w:sz w:val="28"/>
          <w:szCs w:val="28"/>
        </w:rPr>
        <w:t>八、</w:t>
      </w:r>
      <w:r>
        <w:rPr>
          <w:rStyle w:val="15"/>
          <w:rFonts w:hint="default" w:ascii="Times New Roman" w:hAnsi="Times New Roman" w:eastAsia="仿宋" w:cs="Times New Roman"/>
          <w:bCs/>
          <w:sz w:val="28"/>
          <w:szCs w:val="28"/>
        </w:rPr>
        <w:t>政府性基金预算支出决算情况说明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_Toc15396610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2F1A758C">
      <w:pPr>
        <w:pStyle w:val="11"/>
        <w:pageBreakBefore w:val="0"/>
        <w:kinsoku/>
        <w:wordWrap/>
        <w:overflowPunct/>
        <w:topLinePunct w:val="0"/>
        <w:bidi w:val="0"/>
        <w:spacing w:line="560" w:lineRule="exact"/>
        <w:rPr>
          <w:rFonts w:hint="default" w:ascii="Times New Roman" w:hAnsi="Times New Roman" w:eastAsia="仿宋"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"_Toc15396611" </w:instrText>
      </w:r>
      <w:r>
        <w:rPr>
          <w:rFonts w:hint="default" w:ascii="Times New Roman" w:hAnsi="Times New Roman" w:cs="Times New Roman"/>
        </w:rPr>
        <w:fldChar w:fldCharType="separate"/>
      </w:r>
      <w:r>
        <w:rPr>
          <w:rStyle w:val="15"/>
          <w:rFonts w:hint="default" w:ascii="Times New Roman" w:hAnsi="Times New Roman" w:eastAsia="仿宋" w:cs="Times New Roman"/>
          <w:bCs/>
          <w:sz w:val="28"/>
          <w:szCs w:val="28"/>
        </w:rPr>
        <w:t>九、</w:t>
      </w:r>
      <w:r>
        <w:rPr>
          <w:rStyle w:val="15"/>
          <w:rFonts w:hint="default" w:ascii="Times New Roman" w:hAnsi="Times New Roman" w:eastAsia="仿宋" w:cs="Times New Roman"/>
          <w:sz w:val="28"/>
          <w:szCs w:val="28"/>
        </w:rPr>
        <w:t xml:space="preserve"> 国</w:t>
      </w:r>
      <w:r>
        <w:rPr>
          <w:rStyle w:val="15"/>
          <w:rFonts w:hint="default" w:ascii="Times New Roman" w:hAnsi="Times New Roman" w:eastAsia="仿宋" w:cs="Times New Roman"/>
          <w:bCs/>
          <w:sz w:val="28"/>
          <w:szCs w:val="28"/>
        </w:rPr>
        <w:t>有资本经营预算支出决算情况说明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_Toc15396611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119C56B4">
      <w:pPr>
        <w:pStyle w:val="11"/>
        <w:rPr>
          <w:rFonts w:hint="default"/>
        </w:rPr>
      </w:pPr>
      <w:r>
        <w:rPr>
          <w:rStyle w:val="15"/>
          <w:rFonts w:hint="eastAsia" w:ascii="仿宋" w:hAnsi="仿宋" w:eastAsia="仿宋" w:cstheme="majorBidi"/>
          <w:bCs/>
          <w:kern w:val="2"/>
          <w:sz w:val="28"/>
          <w:szCs w:val="28"/>
          <w:lang w:val="en-US" w:eastAsia="zh-CN" w:bidi="ar-SA"/>
        </w:rPr>
        <w:t>十、预算绩效情况说明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p>
    <w:p w14:paraId="6855E5C6">
      <w:pPr>
        <w:pStyle w:val="11"/>
        <w:pageBreakBefore w:val="0"/>
        <w:kinsoku/>
        <w:wordWrap/>
        <w:overflowPunct/>
        <w:topLinePunct w:val="0"/>
        <w:bidi w:val="0"/>
        <w:spacing w:line="560" w:lineRule="exact"/>
        <w:rPr>
          <w:rFonts w:hint="eastAsia" w:ascii="Times New Roman" w:hAnsi="Times New Roman" w:eastAsia="仿宋" w:cs="Times New Roman"/>
          <w:sz w:val="28"/>
          <w:szCs w:val="28"/>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"_Toc15396612" </w:instrText>
      </w:r>
      <w:r>
        <w:rPr>
          <w:rFonts w:hint="default" w:ascii="Times New Roman" w:hAnsi="Times New Roman" w:cs="Times New Roman"/>
        </w:rPr>
        <w:fldChar w:fldCharType="separate"/>
      </w:r>
      <w:r>
        <w:rPr>
          <w:rStyle w:val="15"/>
          <w:rFonts w:hint="default" w:ascii="Times New Roman" w:hAnsi="Times New Roman" w:eastAsia="仿宋" w:cs="Times New Roman"/>
          <w:sz w:val="28"/>
          <w:szCs w:val="28"/>
        </w:rPr>
        <w:t>十</w:t>
      </w:r>
      <w:r>
        <w:rPr>
          <w:rStyle w:val="15"/>
          <w:rFonts w:hint="default" w:ascii="Times New Roman" w:hAnsi="Times New Roman" w:eastAsia="仿宋" w:cs="Times New Roman"/>
          <w:bCs/>
          <w:sz w:val="28"/>
          <w:szCs w:val="28"/>
        </w:rPr>
        <w:t>一、其他重要事项的情况说明</w:t>
      </w:r>
      <w:r>
        <w:rPr>
          <w:rFonts w:hint="default" w:ascii="Times New Roman" w:hAnsi="Times New Roman" w:eastAsia="仿宋" w:cs="Times New Roman"/>
          <w:sz w:val="28"/>
          <w:szCs w:val="28"/>
        </w:rPr>
        <w:tab/>
      </w:r>
      <w:r>
        <w:rPr>
          <w:rFonts w:hint="eastAsia" w:eastAsia="仿宋" w:cs="Times New Roman"/>
          <w:sz w:val="28"/>
          <w:szCs w:val="28"/>
          <w:lang w:val="en-US" w:eastAsia="zh-CN"/>
        </w:rPr>
        <w:t>1</w:t>
      </w:r>
      <w:r>
        <w:rPr>
          <w:rFonts w:hint="default" w:ascii="Times New Roman" w:hAnsi="Times New Roman" w:eastAsia="仿宋" w:cs="Times New Roman"/>
          <w:sz w:val="28"/>
          <w:szCs w:val="28"/>
        </w:rPr>
        <w:fldChar w:fldCharType="end"/>
      </w:r>
      <w:r>
        <w:rPr>
          <w:rFonts w:hint="eastAsia" w:eastAsia="仿宋" w:cs="Times New Roman"/>
          <w:sz w:val="28"/>
          <w:szCs w:val="28"/>
          <w:lang w:val="en-US" w:eastAsia="zh-CN"/>
        </w:rPr>
        <w:t>4</w:t>
      </w:r>
    </w:p>
    <w:p w14:paraId="0DE12613">
      <w:pPr>
        <w:pStyle w:val="10"/>
        <w:pageBreakBefore w:val="0"/>
        <w:kinsoku/>
        <w:wordWrap/>
        <w:overflowPunct/>
        <w:topLinePunct w:val="0"/>
        <w:bidi w:val="0"/>
        <w:spacing w:before="0" w:line="560"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"_Toc15396613" </w:instrText>
      </w:r>
      <w:r>
        <w:rPr>
          <w:rFonts w:hint="default" w:ascii="Times New Roman" w:hAnsi="Times New Roman" w:cs="Times New Roman"/>
        </w:rPr>
        <w:fldChar w:fldCharType="separate"/>
      </w:r>
      <w:r>
        <w:rPr>
          <w:rStyle w:val="15"/>
          <w:rFonts w:hint="default" w:ascii="Times New Roman" w:hAnsi="Times New Roman" w:cs="Times New Roman"/>
          <w:bCs/>
          <w:kern w:val="44"/>
        </w:rPr>
        <w:t>第三部分</w:t>
      </w:r>
      <w:r>
        <w:rPr>
          <w:rStyle w:val="15"/>
          <w:rFonts w:hint="default" w:ascii="Times New Roman" w:hAnsi="Times New Roman" w:cs="Times New Roman"/>
        </w:rPr>
        <w:t xml:space="preserve"> 名</w:t>
      </w:r>
      <w:r>
        <w:rPr>
          <w:rStyle w:val="15"/>
          <w:rFonts w:hint="default" w:ascii="Times New Roman" w:hAnsi="Times New Roman" w:cs="Times New Roman"/>
          <w:bCs/>
          <w:kern w:val="44"/>
        </w:rPr>
        <w:t>词解释</w:t>
      </w:r>
      <w:r>
        <w:rPr>
          <w:rFonts w:hint="default" w:ascii="Times New Roman" w:hAnsi="Times New Roman" w:cs="Times New Roman"/>
        </w:rPr>
        <w:tab/>
      </w:r>
      <w:r>
        <w:rPr>
          <w:rFonts w:hint="eastAsia" w:ascii="Times New Roman" w:hAnsi="Times New Roman" w:cs="Times New Roman"/>
          <w:lang w:val="en-US" w:eastAsia="zh-CN"/>
        </w:rPr>
        <w:t>15</w:t>
      </w:r>
      <w:r>
        <w:rPr>
          <w:rFonts w:hint="default" w:ascii="Times New Roman" w:hAnsi="Times New Roman" w:cs="Times New Roman"/>
        </w:rPr>
        <w:fldChar w:fldCharType="end"/>
      </w:r>
    </w:p>
    <w:p w14:paraId="58F890DE">
      <w:pPr>
        <w:pStyle w:val="10"/>
        <w:pageBreakBefore w:val="0"/>
        <w:kinsoku/>
        <w:wordWrap/>
        <w:overflowPunct/>
        <w:topLinePunct w:val="0"/>
        <w:bidi w:val="0"/>
        <w:spacing w:before="0" w:line="560" w:lineRule="exact"/>
        <w:rPr>
          <w:rFonts w:hint="eastAsia" w:ascii="Times New Roman" w:hAnsi="Times New Roman" w:eastAsia="仿宋"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"_Toc15396614" </w:instrText>
      </w:r>
      <w:r>
        <w:rPr>
          <w:rFonts w:hint="default" w:ascii="Times New Roman" w:hAnsi="Times New Roman" w:cs="Times New Roman"/>
        </w:rPr>
        <w:fldChar w:fldCharType="separate"/>
      </w:r>
      <w:r>
        <w:rPr>
          <w:rStyle w:val="15"/>
          <w:rFonts w:hint="default" w:ascii="Times New Roman" w:hAnsi="Times New Roman" w:cs="Times New Roman"/>
        </w:rPr>
        <w:t>第</w:t>
      </w:r>
      <w:r>
        <w:rPr>
          <w:rStyle w:val="15"/>
          <w:rFonts w:hint="default" w:ascii="Times New Roman" w:hAnsi="Times New Roman" w:cs="Times New Roman"/>
          <w:bCs/>
          <w:kern w:val="44"/>
        </w:rPr>
        <w:t>四部分 附件</w:t>
      </w:r>
      <w:r>
        <w:rPr>
          <w:rFonts w:hint="default" w:ascii="Times New Roman" w:hAnsi="Times New Roman" w:cs="Times New Roman"/>
        </w:rPr>
        <w:tab/>
      </w:r>
      <w:r>
        <w:rPr>
          <w:rFonts w:hint="eastAsia" w:ascii="Times New Roman" w:hAnsi="Times New Roman" w:cs="Times New Roman"/>
          <w:lang w:val="en-US" w:eastAsia="zh-CN"/>
        </w:rPr>
        <w:t>1</w:t>
      </w:r>
      <w:r>
        <w:rPr>
          <w:rFonts w:hint="default" w:ascii="Times New Roman" w:hAnsi="Times New Roman" w:cs="Times New Roman"/>
        </w:rPr>
        <w:fldChar w:fldCharType="end"/>
      </w:r>
      <w:r>
        <w:rPr>
          <w:rFonts w:hint="eastAsia" w:ascii="Times New Roman" w:hAnsi="Times New Roman" w:cs="Times New Roman"/>
          <w:lang w:val="en-US" w:eastAsia="zh-CN"/>
        </w:rPr>
        <w:t>7</w:t>
      </w:r>
    </w:p>
    <w:p w14:paraId="401F04FF">
      <w:pPr>
        <w:pStyle w:val="11"/>
        <w:pageBreakBefore w:val="0"/>
        <w:kinsoku/>
        <w:wordWrap/>
        <w:overflowPunct/>
        <w:topLinePunct w:val="0"/>
        <w:bidi w:val="0"/>
        <w:spacing w:line="560" w:lineRule="exact"/>
        <w:rPr>
          <w:rFonts w:hint="eastAsia" w:ascii="Times New Roman" w:hAnsi="Times New Roman" w:eastAsia="仿宋" w:cs="Times New Roman"/>
          <w:sz w:val="28"/>
          <w:szCs w:val="28"/>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"_Toc15396615" </w:instrText>
      </w:r>
      <w:r>
        <w:rPr>
          <w:rFonts w:hint="default" w:ascii="Times New Roman" w:hAnsi="Times New Roman" w:cs="Times New Roman"/>
        </w:rPr>
        <w:fldChar w:fldCharType="separate"/>
      </w:r>
      <w:r>
        <w:rPr>
          <w:rStyle w:val="15"/>
          <w:rFonts w:hint="default" w:ascii="Times New Roman" w:hAnsi="Times New Roman" w:eastAsia="仿宋" w:cs="Times New Roman"/>
          <w:kern w:val="44"/>
          <w:sz w:val="28"/>
          <w:szCs w:val="28"/>
        </w:rPr>
        <w:t>附件1</w:t>
      </w:r>
      <w:r>
        <w:rPr>
          <w:rFonts w:hint="default" w:ascii="Times New Roman" w:hAnsi="Times New Roman" w:eastAsia="仿宋" w:cs="Times New Roman"/>
          <w:sz w:val="28"/>
          <w:szCs w:val="28"/>
        </w:rPr>
        <w:tab/>
      </w:r>
      <w:r>
        <w:rPr>
          <w:rFonts w:hint="eastAsia" w:eastAsia="仿宋" w:cs="Times New Roman"/>
          <w:sz w:val="28"/>
          <w:szCs w:val="28"/>
          <w:lang w:val="en-US" w:eastAsia="zh-CN"/>
        </w:rPr>
        <w:t>1</w:t>
      </w:r>
      <w:r>
        <w:rPr>
          <w:rFonts w:hint="default" w:ascii="Times New Roman" w:hAnsi="Times New Roman" w:eastAsia="仿宋" w:cs="Times New Roman"/>
          <w:sz w:val="28"/>
          <w:szCs w:val="28"/>
        </w:rPr>
        <w:fldChar w:fldCharType="end"/>
      </w:r>
      <w:r>
        <w:rPr>
          <w:rFonts w:hint="eastAsia" w:eastAsia="仿宋" w:cs="Times New Roman"/>
          <w:sz w:val="28"/>
          <w:szCs w:val="28"/>
          <w:lang w:val="en-US" w:eastAsia="zh-CN"/>
        </w:rPr>
        <w:t>7</w:t>
      </w:r>
    </w:p>
    <w:p w14:paraId="31C0D031">
      <w:pPr>
        <w:pStyle w:val="11"/>
        <w:pageBreakBefore w:val="0"/>
        <w:kinsoku/>
        <w:wordWrap/>
        <w:overflowPunct/>
        <w:topLinePunct w:val="0"/>
        <w:bidi w:val="0"/>
        <w:spacing w:line="560" w:lineRule="exact"/>
        <w:rPr>
          <w:rFonts w:hint="eastAsia" w:ascii="Times New Roman" w:hAnsi="Times New Roman" w:eastAsia="仿宋" w:cs="Times New Roman"/>
          <w:sz w:val="28"/>
          <w:szCs w:val="28"/>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"_Toc15396617" </w:instrText>
      </w:r>
      <w:r>
        <w:rPr>
          <w:rFonts w:hint="default" w:ascii="Times New Roman" w:hAnsi="Times New Roman" w:cs="Times New Roman"/>
        </w:rPr>
        <w:fldChar w:fldCharType="separate"/>
      </w:r>
      <w:r>
        <w:rPr>
          <w:rStyle w:val="15"/>
          <w:rFonts w:hint="default" w:ascii="Times New Roman" w:hAnsi="Times New Roman" w:eastAsia="仿宋" w:cs="Times New Roman"/>
          <w:kern w:val="44"/>
          <w:sz w:val="28"/>
          <w:szCs w:val="28"/>
        </w:rPr>
        <w:t>附件2</w:t>
      </w:r>
      <w:r>
        <w:rPr>
          <w:rFonts w:hint="default" w:ascii="Times New Roman" w:hAnsi="Times New Roman" w:eastAsia="仿宋" w:cs="Times New Roman"/>
          <w:sz w:val="28"/>
          <w:szCs w:val="28"/>
        </w:rPr>
        <w:tab/>
      </w:r>
      <w:r>
        <w:rPr>
          <w:rFonts w:hint="eastAsia" w:eastAsia="仿宋" w:cs="Times New Roman"/>
          <w:sz w:val="28"/>
          <w:szCs w:val="28"/>
          <w:lang w:val="en-US" w:eastAsia="zh-CN"/>
        </w:rPr>
        <w:t>2</w:t>
      </w:r>
      <w:r>
        <w:rPr>
          <w:rFonts w:hint="default" w:ascii="Times New Roman" w:hAnsi="Times New Roman" w:eastAsia="仿宋" w:cs="Times New Roman"/>
          <w:sz w:val="28"/>
          <w:szCs w:val="28"/>
        </w:rPr>
        <w:fldChar w:fldCharType="end"/>
      </w:r>
      <w:r>
        <w:rPr>
          <w:rFonts w:hint="eastAsia" w:eastAsia="仿宋" w:cs="Times New Roman"/>
          <w:sz w:val="28"/>
          <w:szCs w:val="28"/>
          <w:lang w:val="en-US" w:eastAsia="zh-CN"/>
        </w:rPr>
        <w:t>0</w:t>
      </w:r>
    </w:p>
    <w:p w14:paraId="3374E9C5">
      <w:pPr>
        <w:pStyle w:val="10"/>
        <w:pageBreakBefore w:val="0"/>
        <w:kinsoku/>
        <w:wordWrap/>
        <w:overflowPunct/>
        <w:topLinePunct w:val="0"/>
        <w:bidi w:val="0"/>
        <w:spacing w:before="0" w:line="560" w:lineRule="exac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"_Toc15396618" </w:instrText>
      </w:r>
      <w:r>
        <w:rPr>
          <w:rFonts w:hint="default" w:ascii="Times New Roman" w:hAnsi="Times New Roman" w:cs="Times New Roman"/>
        </w:rPr>
        <w:fldChar w:fldCharType="separate"/>
      </w:r>
      <w:r>
        <w:rPr>
          <w:rStyle w:val="15"/>
          <w:rFonts w:hint="default" w:ascii="Times New Roman" w:hAnsi="Times New Roman" w:cs="Times New Roman"/>
        </w:rPr>
        <w:t>第</w:t>
      </w:r>
      <w:r>
        <w:rPr>
          <w:rStyle w:val="15"/>
          <w:rFonts w:hint="default" w:ascii="Times New Roman" w:hAnsi="Times New Roman" w:cs="Times New Roman"/>
          <w:bCs/>
          <w:kern w:val="44"/>
        </w:rPr>
        <w:t>五部分 附表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_Toc15396618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14:paraId="4C86EDC3">
      <w:pPr>
        <w:pStyle w:val="11"/>
        <w:pageBreakBefore w:val="0"/>
        <w:kinsoku/>
        <w:wordWrap/>
        <w:overflowPunct/>
        <w:topLinePunct w:val="0"/>
        <w:bidi w:val="0"/>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"_Toc15396619" </w:instrText>
      </w:r>
      <w:r>
        <w:rPr>
          <w:rFonts w:hint="default" w:ascii="Times New Roman" w:hAnsi="Times New Roman" w:cs="Times New Roman"/>
        </w:rPr>
        <w:fldChar w:fldCharType="separate"/>
      </w:r>
      <w:r>
        <w:rPr>
          <w:rStyle w:val="15"/>
          <w:rFonts w:hint="default" w:ascii="Times New Roman" w:hAnsi="Times New Roman" w:eastAsia="仿宋" w:cs="Times New Roman"/>
          <w:sz w:val="28"/>
          <w:szCs w:val="28"/>
        </w:rPr>
        <w:t>收入支出决算总表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_Toc15396619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1B37AC05">
      <w:pPr>
        <w:pStyle w:val="11"/>
        <w:pageBreakBefore w:val="0"/>
        <w:kinsoku/>
        <w:wordWrap/>
        <w:overflowPunct/>
        <w:topLinePunct w:val="0"/>
        <w:bidi w:val="0"/>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"_Toc15396620" </w:instrText>
      </w:r>
      <w:r>
        <w:rPr>
          <w:rFonts w:hint="default" w:ascii="Times New Roman" w:hAnsi="Times New Roman" w:cs="Times New Roman"/>
        </w:rPr>
        <w:fldChar w:fldCharType="separate"/>
      </w:r>
      <w:r>
        <w:rPr>
          <w:rStyle w:val="15"/>
          <w:rFonts w:hint="default" w:ascii="Times New Roman" w:hAnsi="Times New Roman" w:eastAsia="仿宋" w:cs="Times New Roman"/>
          <w:sz w:val="28"/>
          <w:szCs w:val="28"/>
        </w:rPr>
        <w:t>收入总表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_Toc15396620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7A8107E5">
      <w:pPr>
        <w:pStyle w:val="11"/>
        <w:pageBreakBefore w:val="0"/>
        <w:kinsoku/>
        <w:wordWrap/>
        <w:overflowPunct/>
        <w:topLinePunct w:val="0"/>
        <w:bidi w:val="0"/>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"_Toc15396621" </w:instrText>
      </w:r>
      <w:r>
        <w:rPr>
          <w:rFonts w:hint="default" w:ascii="Times New Roman" w:hAnsi="Times New Roman" w:cs="Times New Roman"/>
        </w:rPr>
        <w:fldChar w:fldCharType="separate"/>
      </w:r>
      <w:r>
        <w:rPr>
          <w:rStyle w:val="15"/>
          <w:rFonts w:hint="default" w:ascii="Times New Roman" w:hAnsi="Times New Roman" w:eastAsia="仿宋" w:cs="Times New Roman"/>
          <w:sz w:val="28"/>
          <w:szCs w:val="28"/>
        </w:rPr>
        <w:t>支出总表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_Toc15396621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4E12EDFD">
      <w:pPr>
        <w:pStyle w:val="11"/>
        <w:pageBreakBefore w:val="0"/>
        <w:kinsoku/>
        <w:wordWrap/>
        <w:overflowPunct/>
        <w:topLinePunct w:val="0"/>
        <w:bidi w:val="0"/>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"_Toc15396622" </w:instrText>
      </w:r>
      <w:r>
        <w:rPr>
          <w:rFonts w:hint="default" w:ascii="Times New Roman" w:hAnsi="Times New Roman" w:cs="Times New Roman"/>
        </w:rPr>
        <w:fldChar w:fldCharType="separate"/>
      </w:r>
      <w:r>
        <w:rPr>
          <w:rStyle w:val="15"/>
          <w:rFonts w:hint="default" w:ascii="Times New Roman" w:hAnsi="Times New Roman" w:eastAsia="仿宋" w:cs="Times New Roman"/>
          <w:sz w:val="28"/>
          <w:szCs w:val="28"/>
        </w:rPr>
        <w:t>财政拨款收入支出决算总表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_Toc15396622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38E4A536">
      <w:pPr>
        <w:pStyle w:val="11"/>
        <w:pageBreakBefore w:val="0"/>
        <w:kinsoku/>
        <w:wordWrap/>
        <w:overflowPunct/>
        <w:topLinePunct w:val="0"/>
        <w:bidi w:val="0"/>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五、</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"_Toc15396623" </w:instrText>
      </w:r>
      <w:r>
        <w:rPr>
          <w:rFonts w:hint="default" w:ascii="Times New Roman" w:hAnsi="Times New Roman" w:cs="Times New Roman"/>
        </w:rPr>
        <w:fldChar w:fldCharType="separate"/>
      </w:r>
      <w:r>
        <w:rPr>
          <w:rFonts w:hint="default" w:ascii="Times New Roman" w:hAnsi="Times New Roman" w:eastAsia="仿宋" w:cs="Times New Roman"/>
          <w:sz w:val="28"/>
          <w:szCs w:val="28"/>
        </w:rPr>
        <w:t>财政拨款支出决算明细表（政府经济分类科目）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_Toc15396623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41ABC64F">
      <w:pPr>
        <w:pStyle w:val="11"/>
        <w:pageBreakBefore w:val="0"/>
        <w:kinsoku/>
        <w:wordWrap/>
        <w:overflowPunct/>
        <w:topLinePunct w:val="0"/>
        <w:bidi w:val="0"/>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六、</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"_Toc15396624" </w:instrText>
      </w:r>
      <w:r>
        <w:rPr>
          <w:rFonts w:hint="default" w:ascii="Times New Roman" w:hAnsi="Times New Roman" w:cs="Times New Roman"/>
        </w:rPr>
        <w:fldChar w:fldCharType="separate"/>
      </w:r>
      <w:r>
        <w:rPr>
          <w:rStyle w:val="15"/>
          <w:rFonts w:hint="default" w:ascii="Times New Roman" w:hAnsi="Times New Roman" w:eastAsia="仿宋" w:cs="Times New Roman"/>
          <w:sz w:val="28"/>
          <w:szCs w:val="28"/>
        </w:rPr>
        <w:t>一般公共预算财政拨款支出决算表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_Toc15396624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4AB95323">
      <w:pPr>
        <w:pStyle w:val="11"/>
        <w:pageBreakBefore w:val="0"/>
        <w:kinsoku/>
        <w:wordWrap/>
        <w:overflowPunct/>
        <w:topLinePunct w:val="0"/>
        <w:bidi w:val="0"/>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七、</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"_Toc15396625" </w:instrText>
      </w:r>
      <w:r>
        <w:rPr>
          <w:rFonts w:hint="default" w:ascii="Times New Roman" w:hAnsi="Times New Roman" w:cs="Times New Roman"/>
        </w:rPr>
        <w:fldChar w:fldCharType="separate"/>
      </w:r>
      <w:r>
        <w:rPr>
          <w:rStyle w:val="15"/>
          <w:rFonts w:hint="default" w:ascii="Times New Roman" w:hAnsi="Times New Roman" w:eastAsia="仿宋" w:cs="Times New Roman"/>
          <w:sz w:val="28"/>
          <w:szCs w:val="28"/>
        </w:rPr>
        <w:t>一般公共预算财政拨款支出决算明细表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_Toc15396625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07C1835A">
      <w:pPr>
        <w:pStyle w:val="11"/>
        <w:pageBreakBefore w:val="0"/>
        <w:kinsoku/>
        <w:wordWrap/>
        <w:overflowPunct/>
        <w:topLinePunct w:val="0"/>
        <w:bidi w:val="0"/>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八、</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"_Toc15396626" </w:instrText>
      </w:r>
      <w:r>
        <w:rPr>
          <w:rFonts w:hint="default" w:ascii="Times New Roman" w:hAnsi="Times New Roman" w:cs="Times New Roman"/>
        </w:rPr>
        <w:fldChar w:fldCharType="separate"/>
      </w:r>
      <w:r>
        <w:rPr>
          <w:rStyle w:val="15"/>
          <w:rFonts w:hint="default" w:ascii="Times New Roman" w:hAnsi="Times New Roman" w:eastAsia="仿宋" w:cs="Times New Roman"/>
          <w:sz w:val="28"/>
          <w:szCs w:val="28"/>
        </w:rPr>
        <w:t>一般公共预算财政拨款基本支出决算表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_Toc15396626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096FBB3E">
      <w:pPr>
        <w:pStyle w:val="11"/>
        <w:pageBreakBefore w:val="0"/>
        <w:kinsoku/>
        <w:wordWrap/>
        <w:overflowPunct/>
        <w:topLinePunct w:val="0"/>
        <w:bidi w:val="0"/>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九、</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"_Toc15396627" </w:instrText>
      </w:r>
      <w:r>
        <w:rPr>
          <w:rFonts w:hint="default" w:ascii="Times New Roman" w:hAnsi="Times New Roman" w:cs="Times New Roman"/>
        </w:rPr>
        <w:fldChar w:fldCharType="separate"/>
      </w:r>
      <w:r>
        <w:rPr>
          <w:rStyle w:val="15"/>
          <w:rFonts w:hint="default" w:ascii="Times New Roman" w:hAnsi="Times New Roman" w:eastAsia="仿宋" w:cs="Times New Roman"/>
          <w:sz w:val="28"/>
          <w:szCs w:val="28"/>
        </w:rPr>
        <w:t>一般公共预算财政拨款项目支出决算表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_Toc15396627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3AD403CD">
      <w:pPr>
        <w:pStyle w:val="11"/>
        <w:pageBreakBefore w:val="0"/>
        <w:kinsoku/>
        <w:wordWrap/>
        <w:overflowPunct/>
        <w:topLinePunct w:val="0"/>
        <w:bidi w:val="0"/>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"_Toc15396628" </w:instrText>
      </w:r>
      <w:r>
        <w:rPr>
          <w:rFonts w:hint="default" w:ascii="Times New Roman" w:hAnsi="Times New Roman" w:cs="Times New Roman"/>
        </w:rPr>
        <w:fldChar w:fldCharType="separate"/>
      </w:r>
      <w:r>
        <w:rPr>
          <w:rStyle w:val="15"/>
          <w:rFonts w:hint="default" w:ascii="Times New Roman" w:hAnsi="Times New Roman" w:eastAsia="仿宋" w:cs="Times New Roman"/>
          <w:sz w:val="28"/>
          <w:szCs w:val="28"/>
        </w:rPr>
        <w:t>一般公共预算财政拨款“三公”经费支出决算表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_Toc15396628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4A9AF6B3">
      <w:pPr>
        <w:pStyle w:val="11"/>
        <w:pageBreakBefore w:val="0"/>
        <w:kinsoku/>
        <w:wordWrap/>
        <w:overflowPunct/>
        <w:topLinePunct w:val="0"/>
        <w:bidi w:val="0"/>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十一、</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"_Toc15396629" </w:instrText>
      </w:r>
      <w:r>
        <w:rPr>
          <w:rFonts w:hint="default" w:ascii="Times New Roman" w:hAnsi="Times New Roman" w:cs="Times New Roman"/>
        </w:rPr>
        <w:fldChar w:fldCharType="separate"/>
      </w:r>
      <w:r>
        <w:rPr>
          <w:rStyle w:val="15"/>
          <w:rFonts w:hint="default" w:ascii="Times New Roman" w:hAnsi="Times New Roman" w:eastAsia="仿宋" w:cs="Times New Roman"/>
          <w:sz w:val="28"/>
          <w:szCs w:val="28"/>
        </w:rPr>
        <w:t>政府性基金预算财政拨款收入支出决算表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_Toc15396629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76220405">
      <w:pPr>
        <w:pStyle w:val="11"/>
        <w:pageBreakBefore w:val="0"/>
        <w:kinsoku/>
        <w:wordWrap/>
        <w:overflowPunct/>
        <w:topLinePunct w:val="0"/>
        <w:bidi w:val="0"/>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十二、</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"_Toc15396630" </w:instrText>
      </w:r>
      <w:r>
        <w:rPr>
          <w:rFonts w:hint="default" w:ascii="Times New Roman" w:hAnsi="Times New Roman" w:cs="Times New Roman"/>
        </w:rPr>
        <w:fldChar w:fldCharType="separate"/>
      </w:r>
      <w:r>
        <w:rPr>
          <w:rStyle w:val="15"/>
          <w:rFonts w:hint="default" w:ascii="Times New Roman" w:hAnsi="Times New Roman" w:eastAsia="仿宋" w:cs="Times New Roman"/>
          <w:sz w:val="28"/>
          <w:szCs w:val="28"/>
        </w:rPr>
        <w:t>政府性基金预算财政拨款“三公”经费支出决算表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_Toc15396630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6AA53080">
      <w:pPr>
        <w:pStyle w:val="11"/>
        <w:pageBreakBefore w:val="0"/>
        <w:kinsoku/>
        <w:wordWrap/>
        <w:overflowPunct/>
        <w:topLinePunct w:val="0"/>
        <w:bidi w:val="0"/>
        <w:spacing w:line="560" w:lineRule="exact"/>
        <w:rPr>
          <w:rFonts w:hint="default" w:ascii="Times New Roman" w:hAnsi="Times New Roman" w:eastAsia="仿宋" w:cs="Times New Roman"/>
          <w:sz w:val="24"/>
        </w:rPr>
      </w:pPr>
      <w:r>
        <w:rPr>
          <w:rFonts w:hint="default" w:ascii="Times New Roman" w:hAnsi="Times New Roman" w:eastAsia="仿宋" w:cs="Times New Roman"/>
          <w:sz w:val="28"/>
          <w:szCs w:val="28"/>
        </w:rPr>
        <w:t>十三、</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"_Toc15396631" </w:instrText>
      </w:r>
      <w:r>
        <w:rPr>
          <w:rFonts w:hint="default" w:ascii="Times New Roman" w:hAnsi="Times New Roman" w:cs="Times New Roman"/>
        </w:rPr>
        <w:fldChar w:fldCharType="separate"/>
      </w:r>
      <w:r>
        <w:rPr>
          <w:rStyle w:val="15"/>
          <w:rFonts w:hint="default" w:ascii="Times New Roman" w:hAnsi="Times New Roman" w:eastAsia="仿宋" w:cs="Times New Roman"/>
          <w:sz w:val="28"/>
          <w:szCs w:val="28"/>
        </w:rPr>
        <w:t>国有资本经营预算支出决算表</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_Toc15396631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14:paraId="3C600AA2">
      <w:pPr>
        <w:pageBreakBefore w:val="0"/>
        <w:widowControl/>
        <w:kinsoku/>
        <w:wordWrap/>
        <w:overflowPunct/>
        <w:topLinePunct w:val="0"/>
        <w:bidi w:val="0"/>
        <w:spacing w:line="56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fldChar w:fldCharType="end"/>
      </w:r>
    </w:p>
    <w:p w14:paraId="06683BFC">
      <w:pPr>
        <w:pageBreakBefore w:val="0"/>
        <w:widowControl/>
        <w:kinsoku/>
        <w:wordWrap/>
        <w:overflowPunct/>
        <w:topLinePunct w:val="0"/>
        <w:bidi w:val="0"/>
        <w:spacing w:line="560" w:lineRule="exact"/>
        <w:jc w:val="left"/>
        <w:rPr>
          <w:rFonts w:hint="default" w:ascii="Times New Roman" w:hAnsi="Times New Roman" w:eastAsia="黑体" w:cs="Times New Roman"/>
          <w:bCs/>
          <w:kern w:val="44"/>
          <w:sz w:val="44"/>
          <w:szCs w:val="44"/>
        </w:rPr>
      </w:pPr>
      <w:bookmarkStart w:id="12" w:name="_Toc15377196"/>
      <w:bookmarkStart w:id="13" w:name="_Toc15396599"/>
      <w:r>
        <w:rPr>
          <w:rFonts w:hint="default" w:ascii="Times New Roman" w:hAnsi="Times New Roman" w:eastAsia="黑体" w:cs="Times New Roman"/>
          <w:b/>
        </w:rPr>
        <w:br w:type="page"/>
      </w:r>
    </w:p>
    <w:p w14:paraId="1634C114">
      <w:pPr>
        <w:pStyle w:val="2"/>
        <w:pageBreakBefore w:val="0"/>
        <w:kinsoku/>
        <w:wordWrap/>
        <w:overflowPunct/>
        <w:topLinePunct w:val="0"/>
        <w:bidi w:val="0"/>
        <w:spacing w:before="0" w:line="560" w:lineRule="exact"/>
        <w:jc w:val="center"/>
        <w:rPr>
          <w:rStyle w:val="24"/>
          <w:rFonts w:hint="default" w:ascii="Times New Roman" w:hAnsi="Times New Roman" w:eastAsia="黑体" w:cs="Times New Roman"/>
          <w:b/>
          <w:bCs w:val="0"/>
        </w:rPr>
      </w:pPr>
      <w:r>
        <w:rPr>
          <w:rFonts w:hint="default" w:ascii="Times New Roman" w:hAnsi="Times New Roman" w:eastAsia="黑体" w:cs="Times New Roman"/>
          <w:b w:val="0"/>
        </w:rPr>
        <w:t xml:space="preserve">第一部分 </w:t>
      </w:r>
      <w:r>
        <w:rPr>
          <w:rStyle w:val="24"/>
          <w:rFonts w:hint="default" w:ascii="Times New Roman" w:hAnsi="Times New Roman" w:eastAsia="黑体" w:cs="Times New Roman"/>
          <w:b w:val="0"/>
          <w:bCs w:val="0"/>
        </w:rPr>
        <w:t>部门概况</w:t>
      </w:r>
      <w:bookmarkEnd w:id="12"/>
      <w:bookmarkEnd w:id="13"/>
    </w:p>
    <w:p w14:paraId="27410F92">
      <w:pPr>
        <w:pageBreakBefore w:val="0"/>
        <w:widowControl/>
        <w:kinsoku/>
        <w:wordWrap/>
        <w:overflowPunct/>
        <w:topLinePunct w:val="0"/>
        <w:bidi w:val="0"/>
        <w:spacing w:line="560" w:lineRule="exact"/>
        <w:jc w:val="left"/>
        <w:rPr>
          <w:rFonts w:hint="default" w:ascii="Times New Roman" w:hAnsi="Times New Roman" w:eastAsia="黑体" w:cs="Times New Roman"/>
          <w:color w:val="000000"/>
          <w:sz w:val="32"/>
          <w:szCs w:val="32"/>
        </w:rPr>
      </w:pPr>
    </w:p>
    <w:p w14:paraId="6D56F5B3">
      <w:pPr>
        <w:pStyle w:val="3"/>
        <w:pageBreakBefore w:val="0"/>
        <w:widowControl w:val="0"/>
        <w:kinsoku/>
        <w:wordWrap/>
        <w:overflowPunct/>
        <w:topLinePunct w:val="0"/>
        <w:autoSpaceDE/>
        <w:autoSpaceDN/>
        <w:bidi w:val="0"/>
        <w:spacing w:before="0" w:line="560" w:lineRule="exact"/>
        <w:ind w:firstLine="640" w:firstLineChars="200"/>
        <w:textAlignment w:val="auto"/>
        <w:rPr>
          <w:rStyle w:val="25"/>
          <w:rFonts w:hint="default" w:ascii="Times New Roman" w:hAnsi="Times New Roman" w:eastAsia="黑体" w:cs="Times New Roman"/>
          <w:b w:val="0"/>
          <w:bCs w:val="0"/>
        </w:rPr>
      </w:pPr>
      <w:bookmarkStart w:id="14" w:name="_Toc15396600"/>
      <w:bookmarkStart w:id="15" w:name="_Toc15377197"/>
      <w:r>
        <w:rPr>
          <w:rFonts w:hint="default" w:ascii="Times New Roman" w:hAnsi="Times New Roman" w:eastAsia="黑体" w:cs="Times New Roman"/>
          <w:b w:val="0"/>
          <w:color w:val="000000"/>
        </w:rPr>
        <w:t>一、基</w:t>
      </w:r>
      <w:r>
        <w:rPr>
          <w:rStyle w:val="25"/>
          <w:rFonts w:hint="default" w:ascii="Times New Roman" w:hAnsi="Times New Roman" w:eastAsia="黑体" w:cs="Times New Roman"/>
          <w:b w:val="0"/>
          <w:bCs w:val="0"/>
        </w:rPr>
        <w:t>本职能及主要工作</w:t>
      </w:r>
      <w:bookmarkEnd w:id="14"/>
      <w:bookmarkEnd w:id="15"/>
      <w:bookmarkStart w:id="16" w:name="_Toc15377198"/>
      <w:bookmarkStart w:id="17" w:name="_Toc15378445"/>
    </w:p>
    <w:p w14:paraId="07A03A8F">
      <w:pPr>
        <w:pStyle w:val="3"/>
        <w:pageBreakBefore w:val="0"/>
        <w:widowControl w:val="0"/>
        <w:kinsoku/>
        <w:wordWrap/>
        <w:overflowPunct/>
        <w:topLinePunct w:val="0"/>
        <w:autoSpaceDE/>
        <w:autoSpaceDN/>
        <w:bidi w:val="0"/>
        <w:spacing w:before="0" w:line="560" w:lineRule="exact"/>
        <w:ind w:firstLine="643" w:firstLineChars="200"/>
        <w:textAlignment w:val="auto"/>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（一）主要职能。</w:t>
      </w:r>
      <w:bookmarkEnd w:id="16"/>
      <w:bookmarkEnd w:id="17"/>
    </w:p>
    <w:p w14:paraId="7C507C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333333"/>
          <w:sz w:val="32"/>
          <w:szCs w:val="32"/>
          <w:shd w:val="clear" w:color="auto" w:fill="FFFFFF"/>
          <w:lang w:eastAsia="zh-CN"/>
        </w:rPr>
      </w:pPr>
      <w:r>
        <w:rPr>
          <w:rFonts w:hint="default" w:ascii="Times New Roman" w:hAnsi="Times New Roman" w:eastAsia="仿宋_GB2312" w:cs="Times New Roman"/>
          <w:bCs/>
          <w:color w:val="000000"/>
          <w:sz w:val="32"/>
          <w:szCs w:val="32"/>
          <w:lang w:val="en-US" w:eastAsia="zh-CN"/>
        </w:rPr>
        <w:t>1.</w:t>
      </w:r>
      <w:r>
        <w:rPr>
          <w:rFonts w:hint="default" w:ascii="Times New Roman" w:hAnsi="Times New Roman" w:eastAsia="仿宋_GB2312" w:cs="Times New Roman"/>
          <w:color w:val="333333"/>
          <w:sz w:val="32"/>
          <w:szCs w:val="32"/>
          <w:shd w:val="clear" w:color="auto" w:fill="FFFFFF"/>
        </w:rPr>
        <w:t>贯彻执行审计法律、法规、规章和方针政策，受县人民政府委托，起草有关规范性文件，并依法监督执行</w:t>
      </w:r>
      <w:r>
        <w:rPr>
          <w:rFonts w:hint="default" w:ascii="Times New Roman" w:hAnsi="Times New Roman" w:eastAsia="仿宋_GB2312" w:cs="Times New Roman"/>
          <w:color w:val="333333"/>
          <w:sz w:val="32"/>
          <w:szCs w:val="32"/>
          <w:shd w:val="clear" w:color="auto" w:fill="FFFFFF"/>
          <w:lang w:eastAsia="zh-CN"/>
        </w:rPr>
        <w:t>。</w:t>
      </w:r>
    </w:p>
    <w:p w14:paraId="561227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lang w:val="en-US" w:eastAsia="zh-CN"/>
        </w:rPr>
        <w:t>2.</w:t>
      </w:r>
      <w:r>
        <w:rPr>
          <w:rFonts w:hint="default" w:ascii="Times New Roman" w:hAnsi="Times New Roman" w:eastAsia="仿宋_GB2312" w:cs="Times New Roman"/>
          <w:color w:val="333333"/>
          <w:sz w:val="32"/>
          <w:szCs w:val="32"/>
          <w:shd w:val="clear" w:color="auto" w:fill="FFFFFF"/>
        </w:rPr>
        <w:t>制定并组织实施全县审计工作发展规划和专业领域审计工作规划，制定并组织实施年度审计计划；拟订全县地方性审计政策和相关规定并监督执行；对直接审计、调查和核查的事项依法进行审计评价，做出审计决定或提出审计建议。</w:t>
      </w:r>
    </w:p>
    <w:p w14:paraId="6293C6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lang w:val="en-US" w:eastAsia="zh-CN"/>
        </w:rPr>
        <w:t>3.</w:t>
      </w:r>
      <w:r>
        <w:rPr>
          <w:rFonts w:hint="default" w:ascii="Times New Roman" w:hAnsi="Times New Roman" w:eastAsia="仿宋_GB2312" w:cs="Times New Roman"/>
          <w:color w:val="333333"/>
          <w:sz w:val="32"/>
          <w:szCs w:val="32"/>
          <w:shd w:val="clear" w:color="auto" w:fill="FFFFFF"/>
        </w:rPr>
        <w:t>向县人民政府县长提出年度县本级预算执行和其他财政收支情况的审计结果报告；受县人民政府委托向县人大常委会提出县本级预算执行和其他财政财务收支情况的审计工作报告、审计发现问题的纠正和处理结果报告；向县人民政府报告对其他事项的审计和专项审计调查情况及结果；依法向社会公布审计结果；向县人民政府有关部门通报审计情况和审计结果。</w:t>
      </w:r>
    </w:p>
    <w:p w14:paraId="0DEC7C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lang w:val="en-US" w:eastAsia="zh-CN"/>
        </w:rPr>
        <w:t>4.</w:t>
      </w:r>
      <w:r>
        <w:rPr>
          <w:rFonts w:hint="default" w:ascii="Times New Roman" w:hAnsi="Times New Roman" w:eastAsia="仿宋_GB2312" w:cs="Times New Roman"/>
          <w:color w:val="333333"/>
          <w:sz w:val="32"/>
          <w:szCs w:val="32"/>
          <w:shd w:val="clear" w:color="auto" w:fill="FFFFFF"/>
        </w:rPr>
        <w:t>直接审计下列事项，出具审计报告，在法定职权范围内做出审计决定或向有关主管机关提出审计处理处罚的建议：</w:t>
      </w:r>
    </w:p>
    <w:p w14:paraId="39ABD803">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①县本级财政预算执行情况和其他财政收支，县级各部门和事业单位及其下属单位的财务收支。</w:t>
      </w:r>
    </w:p>
    <w:p w14:paraId="278B0201">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②使用财政资金的事业单位和社会团体的财务收支。</w:t>
      </w:r>
    </w:p>
    <w:p w14:paraId="02F0BC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③县人民政府投资和以县人民政府投资为主的建设项目的预算执行情况和决算。</w:t>
      </w:r>
    </w:p>
    <w:p w14:paraId="0DE040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④县国有企业和县人民政府规定的县国有资本占控股或主导地位的企业的资产、负债和损益。</w:t>
      </w:r>
    </w:p>
    <w:p w14:paraId="787159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⑤县人民政府主管部门和其他单位受县人民政府其及部门委托管理的社会保障基金、社会捐赠资金以及其他有关基金、资金的财务收支。</w:t>
      </w:r>
    </w:p>
    <w:p w14:paraId="3BA71B48">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⑥审计署、审计厅和巴中市审计局授权的审计项目。</w:t>
      </w:r>
    </w:p>
    <w:p w14:paraId="101E940E">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⑦与国家财政收支有关的特定事项。</w:t>
      </w:r>
    </w:p>
    <w:p w14:paraId="76151231">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⑧法律、法规规定应审计的其他事项。</w:t>
      </w:r>
    </w:p>
    <w:p w14:paraId="7DC80548">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lang w:val="en-US" w:eastAsia="zh-CN"/>
        </w:rPr>
        <w:t>5.</w:t>
      </w:r>
      <w:r>
        <w:rPr>
          <w:rFonts w:hint="default" w:ascii="Times New Roman" w:hAnsi="Times New Roman" w:eastAsia="仿宋_GB2312" w:cs="Times New Roman"/>
          <w:color w:val="333333"/>
          <w:sz w:val="32"/>
          <w:szCs w:val="32"/>
          <w:shd w:val="clear" w:color="auto" w:fill="FFFFFF"/>
        </w:rPr>
        <w:t>组织实施对贯彻执行国家财政方针政策和宏观调控措施情况的行业审计、专项审计和审计调查。</w:t>
      </w:r>
    </w:p>
    <w:p w14:paraId="74EEBA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lang w:val="en-US" w:eastAsia="zh-CN"/>
        </w:rPr>
        <w:t>6.</w:t>
      </w:r>
      <w:r>
        <w:rPr>
          <w:rFonts w:hint="default" w:ascii="Times New Roman" w:hAnsi="Times New Roman" w:eastAsia="仿宋_GB2312" w:cs="Times New Roman"/>
          <w:color w:val="333333"/>
          <w:sz w:val="32"/>
          <w:szCs w:val="32"/>
          <w:shd w:val="clear" w:color="auto" w:fill="FFFFFF"/>
        </w:rPr>
        <w:t>依法检查审计决定执行情况，督促纠正和处理审计发现的问题。</w:t>
      </w:r>
    </w:p>
    <w:p w14:paraId="773880A5">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lang w:val="en-US" w:eastAsia="zh-CN"/>
        </w:rPr>
        <w:t>7.</w:t>
      </w:r>
      <w:r>
        <w:rPr>
          <w:rFonts w:hint="default" w:ascii="Times New Roman" w:hAnsi="Times New Roman" w:eastAsia="仿宋_GB2312" w:cs="Times New Roman"/>
          <w:color w:val="333333"/>
          <w:sz w:val="32"/>
          <w:szCs w:val="32"/>
          <w:shd w:val="clear" w:color="auto" w:fill="FFFFFF"/>
        </w:rPr>
        <w:t>指导和监督内部审计工作，核查社会审计机构对依法属于审计监督对象的单位出具的相关审计报告；对审计、专项审计调查和核查社会审计机构相关审计报告的结果承担责任，并负有督促被审计单位整改的责任。</w:t>
      </w:r>
    </w:p>
    <w:p w14:paraId="6D8B4D96">
      <w:pPr>
        <w:pStyle w:val="5"/>
        <w:pageBreakBefore w:val="0"/>
        <w:kinsoku/>
        <w:wordWrap/>
        <w:overflowPunct/>
        <w:topLinePunct w:val="0"/>
        <w:bidi w:val="0"/>
        <w:adjustRightInd w:val="0"/>
        <w:snapToGrid w:val="0"/>
        <w:spacing w:beforeLines="0" w:line="560" w:lineRule="exact"/>
        <w:ind w:firstLine="672" w:firstLineChars="210"/>
        <w:outlineLvl w:val="2"/>
        <w:rPr>
          <w:rFonts w:hint="default" w:ascii="Times New Roman" w:hAnsi="Times New Roman" w:eastAsia="仿宋" w:cs="Times New Roman"/>
          <w:bCs/>
          <w:color w:val="000000"/>
          <w:sz w:val="32"/>
          <w:szCs w:val="32"/>
        </w:rPr>
      </w:pPr>
      <w:r>
        <w:rPr>
          <w:rFonts w:hint="default" w:ascii="Times New Roman" w:hAnsi="Times New Roman" w:cs="Times New Roman"/>
          <w:color w:val="333333"/>
          <w:sz w:val="32"/>
          <w:szCs w:val="32"/>
          <w:shd w:val="clear" w:color="auto" w:fill="FFFFFF"/>
          <w:lang w:val="en-US" w:eastAsia="zh-CN"/>
        </w:rPr>
        <w:t>8.</w:t>
      </w:r>
      <w:r>
        <w:rPr>
          <w:rFonts w:hint="default" w:ascii="Times New Roman" w:hAnsi="Times New Roman" w:eastAsia="仿宋_GB2312" w:cs="Times New Roman"/>
          <w:color w:val="333333"/>
          <w:sz w:val="32"/>
          <w:szCs w:val="32"/>
          <w:shd w:val="clear" w:color="auto" w:fill="FFFFFF"/>
        </w:rPr>
        <w:t>承办县人民政府交办的其他事项。</w:t>
      </w:r>
    </w:p>
    <w:p w14:paraId="638F28E9">
      <w:pPr>
        <w:pStyle w:val="5"/>
        <w:pageBreakBefore w:val="0"/>
        <w:widowControl w:val="0"/>
        <w:kinsoku/>
        <w:wordWrap/>
        <w:overflowPunct/>
        <w:topLinePunct w:val="0"/>
        <w:autoSpaceDE/>
        <w:autoSpaceDN/>
        <w:bidi w:val="0"/>
        <w:adjustRightInd w:val="0"/>
        <w:snapToGrid w:val="0"/>
        <w:spacing w:beforeLines="0" w:line="560" w:lineRule="exact"/>
        <w:ind w:firstLine="643" w:firstLineChars="200"/>
        <w:textAlignment w:val="auto"/>
        <w:outlineLvl w:val="2"/>
        <w:rPr>
          <w:rFonts w:hint="default" w:ascii="Times New Roman" w:hAnsi="Times New Roman" w:eastAsia="楷体_GB2312" w:cs="Times New Roman"/>
          <w:b/>
          <w:bCs w:val="0"/>
          <w:color w:val="000000"/>
          <w:sz w:val="32"/>
          <w:szCs w:val="32"/>
        </w:rPr>
      </w:pPr>
      <w:bookmarkStart w:id="18" w:name="_Toc15377199"/>
      <w:bookmarkStart w:id="19" w:name="_Toc15378446"/>
      <w:r>
        <w:rPr>
          <w:rFonts w:hint="default" w:ascii="Times New Roman" w:hAnsi="Times New Roman" w:eastAsia="楷体_GB2312" w:cs="Times New Roman"/>
          <w:b/>
          <w:bCs w:val="0"/>
          <w:color w:val="000000"/>
          <w:sz w:val="32"/>
          <w:szCs w:val="32"/>
        </w:rPr>
        <w:t>（二）2018年重点工作完成情况。</w:t>
      </w:r>
      <w:bookmarkEnd w:id="18"/>
      <w:bookmarkEnd w:id="19"/>
    </w:p>
    <w:p w14:paraId="078E8647">
      <w:pPr>
        <w:pStyle w:val="5"/>
        <w:pageBreakBefore w:val="0"/>
        <w:kinsoku/>
        <w:wordWrap/>
        <w:overflowPunct/>
        <w:topLinePunct w:val="0"/>
        <w:bidi w:val="0"/>
        <w:adjustRightInd w:val="0"/>
        <w:snapToGrid w:val="0"/>
        <w:spacing w:beforeLines="0" w:line="560" w:lineRule="exact"/>
        <w:ind w:firstLine="672" w:firstLineChars="210"/>
        <w:outlineLvl w:val="2"/>
        <w:rPr>
          <w:rFonts w:hint="default" w:ascii="Times New Roman" w:hAnsi="Times New Roman" w:eastAsia="仿宋" w:cs="Times New Roman"/>
          <w:bCs/>
          <w:color w:val="000000"/>
          <w:sz w:val="32"/>
          <w:szCs w:val="32"/>
        </w:rPr>
      </w:pPr>
      <w:r>
        <w:rPr>
          <w:rFonts w:hint="default" w:ascii="Times New Roman" w:hAnsi="Times New Roman" w:eastAsia="仿宋_GB2312" w:cs="Times New Roman"/>
          <w:sz w:val="32"/>
          <w:szCs w:val="32"/>
          <w:lang w:val="en-US" w:eastAsia="zh-CN"/>
        </w:rPr>
        <w:t>2018年度，</w:t>
      </w:r>
      <w:r>
        <w:rPr>
          <w:rFonts w:hint="default" w:ascii="Times New Roman" w:hAnsi="Times New Roman" w:eastAsia="仿宋_GB2312" w:cs="Times New Roman"/>
          <w:sz w:val="32"/>
          <w:szCs w:val="32"/>
          <w:shd w:val="clear" w:color="auto" w:fill="FFFFFF"/>
        </w:rPr>
        <w:t>在县委、县政府的坚强领导下，在市局的正确指导下，我局坚持围绕中心，服务大局，着力履行审计职责，为维护县域经济秩序发挥好审计“免疫系统”功能和建设性作用。现已完成全部年度计划项目42个和领导交办投资项目37个，提出审计建议170余条，对外发布审计信息63篇，上级审计机关采用17篇（次）。</w:t>
      </w:r>
    </w:p>
    <w:p w14:paraId="5F7A0973">
      <w:pPr>
        <w:pStyle w:val="3"/>
        <w:pageBreakBefore w:val="0"/>
        <w:kinsoku/>
        <w:wordWrap/>
        <w:overflowPunct/>
        <w:topLinePunct w:val="0"/>
        <w:bidi w:val="0"/>
        <w:spacing w:before="0" w:line="560" w:lineRule="exact"/>
        <w:ind w:firstLine="640" w:firstLineChars="200"/>
        <w:rPr>
          <w:rStyle w:val="25"/>
          <w:rFonts w:hint="default" w:ascii="Times New Roman" w:hAnsi="Times New Roman" w:cs="Times New Roman"/>
          <w:b w:val="0"/>
          <w:bCs w:val="0"/>
        </w:rPr>
      </w:pPr>
      <w:bookmarkStart w:id="20" w:name="_Toc15396601"/>
      <w:bookmarkStart w:id="21" w:name="_Toc15377200"/>
      <w:r>
        <w:rPr>
          <w:rFonts w:hint="default" w:ascii="Times New Roman" w:hAnsi="Times New Roman" w:eastAsia="黑体" w:cs="Times New Roman"/>
          <w:b w:val="0"/>
          <w:color w:val="000000"/>
        </w:rPr>
        <w:t>二、机</w:t>
      </w:r>
      <w:r>
        <w:rPr>
          <w:rStyle w:val="25"/>
          <w:rFonts w:hint="default" w:ascii="Times New Roman" w:hAnsi="Times New Roman" w:eastAsia="黑体" w:cs="Times New Roman"/>
          <w:b w:val="0"/>
          <w:bCs w:val="0"/>
        </w:rPr>
        <w:t>构设置</w:t>
      </w:r>
      <w:bookmarkEnd w:id="20"/>
      <w:bookmarkEnd w:id="21"/>
    </w:p>
    <w:p w14:paraId="727B26F3">
      <w:pPr>
        <w:pStyle w:val="5"/>
        <w:pageBreakBefore w:val="0"/>
        <w:kinsoku/>
        <w:wordWrap/>
        <w:overflowPunct/>
        <w:topLinePunct w:val="0"/>
        <w:bidi w:val="0"/>
        <w:adjustRightInd w:val="0"/>
        <w:snapToGrid w:val="0"/>
        <w:spacing w:beforeLines="0" w:line="560" w:lineRule="exact"/>
        <w:ind w:firstLine="672" w:firstLineChars="210"/>
        <w:rPr>
          <w:rFonts w:hint="default" w:ascii="Times New Roman" w:hAnsi="Times New Roman" w:cs="Times New Roman"/>
          <w:color w:val="000000"/>
          <w:sz w:val="32"/>
          <w:szCs w:val="32"/>
        </w:rPr>
      </w:pPr>
      <w:r>
        <w:rPr>
          <w:rFonts w:hint="default" w:ascii="Times New Roman" w:hAnsi="Times New Roman" w:cs="Times New Roman"/>
          <w:color w:val="auto"/>
          <w:sz w:val="32"/>
          <w:szCs w:val="32"/>
          <w:lang w:val="en-US" w:eastAsia="zh-CN"/>
        </w:rPr>
        <w:t>平昌县审计局属一级预决算单位，无下属单位。2018年末编制53个，其中：公务员编制20个、工勤编制3个、事业编制30个。内设办公室、政策法规股、财政金融审计股、行政事业审计股（外资审计股）、社会保障审计股、农业审计股、工交商贸审计股、固定资产投资审计分局、经济责任审计分局、群众和信访工作股及审计综合信息中心等11个职能股室。2018年末实有在职人员48人，其中：公务员18人、工勤人员3人、财政补助事业人员27人。</w:t>
      </w:r>
    </w:p>
    <w:p w14:paraId="587642F8">
      <w:pPr>
        <w:pageBreakBefore w:val="0"/>
        <w:widowControl/>
        <w:kinsoku/>
        <w:wordWrap/>
        <w:overflowPunct/>
        <w:topLinePunct w:val="0"/>
        <w:bidi w:val="0"/>
        <w:spacing w:line="560" w:lineRule="exact"/>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sz w:val="32"/>
          <w:szCs w:val="32"/>
        </w:rPr>
        <w:br w:type="page"/>
      </w:r>
    </w:p>
    <w:p w14:paraId="3FCC41D5">
      <w:pPr>
        <w:pStyle w:val="2"/>
        <w:pageBreakBefore w:val="0"/>
        <w:kinsoku/>
        <w:wordWrap/>
        <w:overflowPunct/>
        <w:topLinePunct w:val="0"/>
        <w:bidi w:val="0"/>
        <w:spacing w:before="0" w:line="560" w:lineRule="exact"/>
        <w:ind w:right="440"/>
        <w:jc w:val="right"/>
        <w:rPr>
          <w:rStyle w:val="24"/>
          <w:rFonts w:hint="default" w:ascii="Times New Roman" w:hAnsi="Times New Roman" w:eastAsia="黑体" w:cs="Times New Roman"/>
          <w:b w:val="0"/>
          <w:bCs w:val="0"/>
        </w:rPr>
      </w:pPr>
      <w:bookmarkStart w:id="22" w:name="_Toc15377204"/>
      <w:bookmarkStart w:id="23" w:name="_Toc15396602"/>
      <w:r>
        <w:rPr>
          <w:rFonts w:hint="default" w:ascii="Times New Roman" w:hAnsi="Times New Roman" w:eastAsia="黑体" w:cs="Times New Roman"/>
          <w:b w:val="0"/>
          <w:color w:val="000000"/>
        </w:rPr>
        <w:t>第二部分</w:t>
      </w:r>
      <w:r>
        <w:rPr>
          <w:rFonts w:hint="default" w:ascii="Times New Roman" w:hAnsi="Times New Roman" w:eastAsia="黑体" w:cs="Times New Roman"/>
          <w:color w:val="000000"/>
        </w:rPr>
        <w:t xml:space="preserve"> </w:t>
      </w:r>
      <w:r>
        <w:rPr>
          <w:rStyle w:val="24"/>
          <w:rFonts w:hint="default" w:ascii="Times New Roman" w:hAnsi="Times New Roman" w:eastAsia="黑体" w:cs="Times New Roman"/>
          <w:b w:val="0"/>
          <w:bCs w:val="0"/>
        </w:rPr>
        <w:t>2018年度部门决算情况说明</w:t>
      </w:r>
      <w:bookmarkEnd w:id="22"/>
      <w:bookmarkEnd w:id="23"/>
    </w:p>
    <w:p w14:paraId="15129052">
      <w:pPr>
        <w:pageBreakBefore w:val="0"/>
        <w:kinsoku/>
        <w:wordWrap/>
        <w:overflowPunct/>
        <w:topLinePunct w:val="0"/>
        <w:bidi w:val="0"/>
        <w:spacing w:line="560" w:lineRule="exact"/>
        <w:rPr>
          <w:rFonts w:hint="default" w:ascii="Times New Roman" w:hAnsi="Times New Roman" w:cs="Times New Roman"/>
        </w:rPr>
      </w:pPr>
    </w:p>
    <w:p w14:paraId="499DC83E">
      <w:pPr>
        <w:pStyle w:val="23"/>
        <w:pageBreakBefore w:val="0"/>
        <w:numPr>
          <w:ilvl w:val="0"/>
          <w:numId w:val="1"/>
        </w:numPr>
        <w:kinsoku/>
        <w:wordWrap/>
        <w:overflowPunct/>
        <w:topLinePunct w:val="0"/>
        <w:bidi w:val="0"/>
        <w:spacing w:line="560" w:lineRule="exact"/>
        <w:ind w:firstLineChars="0"/>
        <w:outlineLvl w:val="1"/>
        <w:rPr>
          <w:rStyle w:val="25"/>
          <w:rFonts w:hint="default" w:ascii="Times New Roman" w:hAnsi="Times New Roman" w:eastAsia="黑体" w:cs="Times New Roman"/>
          <w:b w:val="0"/>
        </w:rPr>
      </w:pPr>
      <w:bookmarkStart w:id="24" w:name="_Toc15377205"/>
      <w:bookmarkStart w:id="25" w:name="_Toc15396603"/>
      <w:r>
        <w:rPr>
          <w:rFonts w:hint="default" w:ascii="Times New Roman" w:hAnsi="Times New Roman" w:eastAsia="黑体" w:cs="Times New Roman"/>
          <w:color w:val="000000"/>
          <w:sz w:val="32"/>
          <w:szCs w:val="32"/>
        </w:rPr>
        <w:t>收</w:t>
      </w:r>
      <w:r>
        <w:rPr>
          <w:rStyle w:val="25"/>
          <w:rFonts w:hint="default" w:ascii="Times New Roman" w:hAnsi="Times New Roman" w:eastAsia="黑体" w:cs="Times New Roman"/>
          <w:b w:val="0"/>
        </w:rPr>
        <w:t>入支出决算总体情况说明</w:t>
      </w:r>
      <w:bookmarkEnd w:id="24"/>
      <w:bookmarkEnd w:id="25"/>
    </w:p>
    <w:p w14:paraId="781E6F6D">
      <w:pPr>
        <w:pageBreakBefore w:val="0"/>
        <w:kinsoku/>
        <w:wordWrap/>
        <w:overflowPunct/>
        <w:topLinePunct w:val="0"/>
        <w:bidi w:val="0"/>
        <w:spacing w:line="560" w:lineRule="exact"/>
        <w:ind w:firstLine="640" w:firstLineChars="200"/>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rPr>
        <w:t>2018年度收、支总计</w:t>
      </w:r>
      <w:r>
        <w:rPr>
          <w:rFonts w:hint="eastAsia" w:eastAsia="仿宋" w:cs="Times New Roman"/>
          <w:color w:val="000000"/>
          <w:sz w:val="32"/>
          <w:szCs w:val="32"/>
          <w:lang w:eastAsia="zh-CN"/>
        </w:rPr>
        <w:t>各</w:t>
      </w:r>
      <w:r>
        <w:rPr>
          <w:rFonts w:hint="default" w:ascii="Times New Roman" w:hAnsi="Times New Roman" w:eastAsia="仿宋" w:cs="Times New Roman"/>
          <w:color w:val="000000"/>
          <w:sz w:val="32"/>
          <w:szCs w:val="32"/>
          <w:lang w:val="en-US" w:eastAsia="zh-CN"/>
        </w:rPr>
        <w:t>962.50</w:t>
      </w:r>
      <w:r>
        <w:rPr>
          <w:rFonts w:hint="default" w:ascii="Times New Roman" w:hAnsi="Times New Roman" w:eastAsia="仿宋" w:cs="Times New Roman"/>
          <w:color w:val="000000"/>
          <w:sz w:val="32"/>
          <w:szCs w:val="32"/>
        </w:rPr>
        <w:t>万元。与2017年相比，收、支总计各增加</w:t>
      </w:r>
      <w:r>
        <w:rPr>
          <w:rFonts w:hint="default" w:ascii="Times New Roman" w:hAnsi="Times New Roman" w:eastAsia="仿宋" w:cs="Times New Roman"/>
          <w:color w:val="000000"/>
          <w:sz w:val="32"/>
          <w:szCs w:val="32"/>
          <w:lang w:val="en-US" w:eastAsia="zh-CN"/>
        </w:rPr>
        <w:t>270.07</w:t>
      </w:r>
      <w:r>
        <w:rPr>
          <w:rFonts w:hint="default" w:ascii="Times New Roman" w:hAnsi="Times New Roman" w:eastAsia="仿宋" w:cs="Times New Roman"/>
          <w:color w:val="000000"/>
          <w:sz w:val="32"/>
          <w:szCs w:val="32"/>
        </w:rPr>
        <w:t>万元，增长</w:t>
      </w:r>
      <w:r>
        <w:rPr>
          <w:rFonts w:hint="default" w:ascii="Times New Roman" w:hAnsi="Times New Roman" w:eastAsia="仿宋" w:cs="Times New Roman"/>
          <w:color w:val="000000"/>
          <w:sz w:val="32"/>
          <w:szCs w:val="32"/>
          <w:lang w:val="en-US" w:eastAsia="zh-CN"/>
        </w:rPr>
        <w:t>39</w:t>
      </w:r>
      <w:r>
        <w:rPr>
          <w:rFonts w:hint="default" w:ascii="Times New Roman" w:hAnsi="Times New Roman" w:eastAsia="仿宋" w:cs="Times New Roman"/>
          <w:color w:val="000000"/>
          <w:sz w:val="32"/>
          <w:szCs w:val="32"/>
        </w:rPr>
        <w:t>%。主要变动原因</w:t>
      </w:r>
      <w:r>
        <w:rPr>
          <w:rFonts w:hint="default" w:ascii="Times New Roman" w:hAnsi="Times New Roman" w:eastAsia="仿宋" w:cs="Times New Roman"/>
          <w:color w:val="000000"/>
          <w:sz w:val="32"/>
          <w:szCs w:val="32"/>
          <w:lang w:eastAsia="zh-CN"/>
        </w:rPr>
        <w:t>：一是</w:t>
      </w:r>
      <w:r>
        <w:rPr>
          <w:rFonts w:hint="default" w:ascii="Times New Roman" w:hAnsi="Times New Roman" w:eastAsia="仿宋" w:cs="Times New Roman"/>
          <w:color w:val="000000"/>
          <w:sz w:val="32"/>
          <w:szCs w:val="32"/>
          <w:lang w:val="en-US" w:eastAsia="zh-CN"/>
        </w:rPr>
        <w:t>2018年新增脱贫攻坚跟踪审计经费；二是2018年新增聘请专业技术人员从事投资审计购买社会服务经费；三是养老保险缴费单位部分（原财政预算到机关事业保险局）；四是职工正常调资。</w:t>
      </w:r>
    </w:p>
    <w:p w14:paraId="526B9049">
      <w:pPr>
        <w:pStyle w:val="23"/>
        <w:pageBreakBefore w:val="0"/>
        <w:numPr>
          <w:ilvl w:val="0"/>
          <w:numId w:val="1"/>
        </w:numPr>
        <w:kinsoku/>
        <w:wordWrap/>
        <w:overflowPunct/>
        <w:topLinePunct w:val="0"/>
        <w:bidi w:val="0"/>
        <w:spacing w:line="560" w:lineRule="exact"/>
        <w:ind w:firstLineChars="0"/>
        <w:outlineLvl w:val="1"/>
        <w:rPr>
          <w:rStyle w:val="25"/>
          <w:rFonts w:hint="default" w:ascii="Times New Roman" w:hAnsi="Times New Roman" w:eastAsia="黑体" w:cs="Times New Roman"/>
          <w:b w:val="0"/>
        </w:rPr>
      </w:pPr>
      <w:bookmarkStart w:id="26" w:name="_Toc15377206"/>
      <w:bookmarkStart w:id="27" w:name="_Toc15396604"/>
      <w:r>
        <w:rPr>
          <w:rFonts w:hint="default" w:ascii="Times New Roman" w:hAnsi="Times New Roman" w:eastAsia="黑体" w:cs="Times New Roman"/>
          <w:color w:val="000000"/>
          <w:sz w:val="32"/>
          <w:szCs w:val="32"/>
        </w:rPr>
        <w:t>收</w:t>
      </w:r>
      <w:r>
        <w:rPr>
          <w:rStyle w:val="25"/>
          <w:rFonts w:hint="default" w:ascii="Times New Roman" w:hAnsi="Times New Roman" w:eastAsia="黑体" w:cs="Times New Roman"/>
          <w:b w:val="0"/>
        </w:rPr>
        <w:t>入决算情况说明</w:t>
      </w:r>
      <w:bookmarkEnd w:id="26"/>
      <w:bookmarkEnd w:id="27"/>
    </w:p>
    <w:p w14:paraId="69C57E81">
      <w:pPr>
        <w:pageBreakBefore w:val="0"/>
        <w:kinsoku/>
        <w:wordWrap/>
        <w:overflowPunct/>
        <w:topLinePunct w:val="0"/>
        <w:bidi w:val="0"/>
        <w:spacing w:line="560" w:lineRule="exact"/>
        <w:ind w:firstLine="640" w:firstLineChars="200"/>
        <w:outlineLvl w:val="1"/>
        <w:rPr>
          <w:rFonts w:hint="default" w:ascii="Times New Roman" w:hAnsi="Times New Roman" w:eastAsia="仿宋_GB2312" w:cs="Times New Roman"/>
          <w:color w:val="FF0000"/>
          <w:sz w:val="32"/>
          <w:szCs w:val="32"/>
        </w:rPr>
      </w:pPr>
      <w:r>
        <w:rPr>
          <w:rFonts w:hint="default" w:ascii="Times New Roman" w:hAnsi="Times New Roman" w:eastAsia="仿宋" w:cs="Times New Roman"/>
          <w:color w:val="000000"/>
          <w:sz w:val="32"/>
          <w:szCs w:val="32"/>
        </w:rPr>
        <w:t>2018年本年收入合计</w:t>
      </w:r>
      <w:r>
        <w:rPr>
          <w:rFonts w:hint="default" w:ascii="Times New Roman" w:hAnsi="Times New Roman" w:eastAsia="仿宋" w:cs="Times New Roman"/>
          <w:color w:val="000000"/>
          <w:sz w:val="32"/>
          <w:szCs w:val="32"/>
          <w:lang w:val="en-US" w:eastAsia="zh-CN"/>
        </w:rPr>
        <w:t>962.50</w:t>
      </w:r>
      <w:r>
        <w:rPr>
          <w:rFonts w:hint="default" w:ascii="Times New Roman" w:hAnsi="Times New Roman" w:eastAsia="仿宋" w:cs="Times New Roman"/>
          <w:color w:val="000000"/>
          <w:sz w:val="32"/>
          <w:szCs w:val="32"/>
        </w:rPr>
        <w:t>万元，其中：一般公共预算财政拨款收入</w:t>
      </w:r>
      <w:r>
        <w:rPr>
          <w:rFonts w:hint="default" w:ascii="Times New Roman" w:hAnsi="Times New Roman" w:eastAsia="仿宋" w:cs="Times New Roman"/>
          <w:color w:val="000000"/>
          <w:sz w:val="32"/>
          <w:szCs w:val="32"/>
          <w:lang w:val="en-US" w:eastAsia="zh-CN"/>
        </w:rPr>
        <w:t>962.50</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100</w:t>
      </w:r>
      <w:r>
        <w:rPr>
          <w:rFonts w:hint="default" w:ascii="Times New Roman" w:hAnsi="Times New Roman" w:eastAsia="仿宋" w:cs="Times New Roman"/>
          <w:color w:val="000000"/>
          <w:sz w:val="32"/>
          <w:szCs w:val="32"/>
        </w:rPr>
        <w:t>%。</w:t>
      </w:r>
    </w:p>
    <w:p w14:paraId="34FE7A45">
      <w:pPr>
        <w:pStyle w:val="23"/>
        <w:pageBreakBefore w:val="0"/>
        <w:numPr>
          <w:ilvl w:val="0"/>
          <w:numId w:val="1"/>
        </w:numPr>
        <w:kinsoku/>
        <w:wordWrap/>
        <w:overflowPunct/>
        <w:topLinePunct w:val="0"/>
        <w:bidi w:val="0"/>
        <w:spacing w:line="560" w:lineRule="exact"/>
        <w:ind w:firstLineChars="0"/>
        <w:outlineLvl w:val="1"/>
        <w:rPr>
          <w:rStyle w:val="25"/>
          <w:rFonts w:hint="default" w:ascii="Times New Roman" w:hAnsi="Times New Roman" w:eastAsia="黑体" w:cs="Times New Roman"/>
          <w:b w:val="0"/>
        </w:rPr>
      </w:pPr>
      <w:bookmarkStart w:id="28" w:name="_Toc15396605"/>
      <w:bookmarkStart w:id="29" w:name="_Toc15377207"/>
      <w:r>
        <w:rPr>
          <w:rFonts w:hint="default" w:ascii="Times New Roman" w:hAnsi="Times New Roman" w:eastAsia="黑体" w:cs="Times New Roman"/>
          <w:color w:val="000000"/>
          <w:sz w:val="32"/>
          <w:szCs w:val="32"/>
        </w:rPr>
        <w:t>支</w:t>
      </w:r>
      <w:r>
        <w:rPr>
          <w:rStyle w:val="25"/>
          <w:rFonts w:hint="default" w:ascii="Times New Roman" w:hAnsi="Times New Roman" w:eastAsia="黑体" w:cs="Times New Roman"/>
          <w:b w:val="0"/>
        </w:rPr>
        <w:t>出决算情况说明</w:t>
      </w:r>
      <w:bookmarkEnd w:id="28"/>
      <w:bookmarkEnd w:id="29"/>
    </w:p>
    <w:p w14:paraId="16AB77B6">
      <w:pPr>
        <w:pageBreakBefore w:val="0"/>
        <w:kinsoku/>
        <w:wordWrap/>
        <w:overflowPunct/>
        <w:topLinePunct w:val="0"/>
        <w:bidi w:val="0"/>
        <w:spacing w:line="560" w:lineRule="exact"/>
        <w:ind w:firstLine="640"/>
        <w:rPr>
          <w:rFonts w:hint="default" w:ascii="Times New Roman" w:hAnsi="Times New Roman" w:eastAsia="仿宋_GB2312" w:cs="Times New Roman"/>
          <w:color w:val="FF0000"/>
          <w:sz w:val="32"/>
          <w:szCs w:val="32"/>
        </w:rPr>
      </w:pPr>
      <w:r>
        <w:rPr>
          <w:rFonts w:hint="default" w:ascii="Times New Roman" w:hAnsi="Times New Roman" w:eastAsia="仿宋" w:cs="Times New Roman"/>
          <w:color w:val="000000"/>
          <w:sz w:val="32"/>
          <w:szCs w:val="32"/>
        </w:rPr>
        <w:t>2018年本年支出合计</w:t>
      </w:r>
      <w:r>
        <w:rPr>
          <w:rFonts w:hint="default" w:ascii="Times New Roman" w:hAnsi="Times New Roman" w:eastAsia="仿宋" w:cs="Times New Roman"/>
          <w:color w:val="000000"/>
          <w:sz w:val="32"/>
          <w:szCs w:val="32"/>
          <w:lang w:val="en-US" w:eastAsia="zh-CN"/>
        </w:rPr>
        <w:t>962.50</w:t>
      </w:r>
      <w:r>
        <w:rPr>
          <w:rFonts w:hint="default" w:ascii="Times New Roman" w:hAnsi="Times New Roman" w:eastAsia="仿宋" w:cs="Times New Roman"/>
          <w:color w:val="000000"/>
          <w:sz w:val="32"/>
          <w:szCs w:val="32"/>
        </w:rPr>
        <w:t>万元，其中：基本支出</w:t>
      </w:r>
      <w:r>
        <w:rPr>
          <w:rFonts w:hint="default" w:ascii="Times New Roman" w:hAnsi="Times New Roman" w:eastAsia="仿宋" w:cs="Times New Roman"/>
          <w:color w:val="000000"/>
          <w:sz w:val="32"/>
          <w:szCs w:val="32"/>
          <w:lang w:val="en-US" w:eastAsia="zh-CN"/>
        </w:rPr>
        <w:t>494.70</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51.40</w:t>
      </w:r>
      <w:r>
        <w:rPr>
          <w:rFonts w:hint="default" w:ascii="Times New Roman" w:hAnsi="Times New Roman" w:eastAsia="仿宋" w:cs="Times New Roman"/>
          <w:color w:val="000000"/>
          <w:sz w:val="32"/>
          <w:szCs w:val="32"/>
        </w:rPr>
        <w:t>%；项目支出</w:t>
      </w:r>
      <w:r>
        <w:rPr>
          <w:rFonts w:hint="default" w:ascii="Times New Roman" w:hAnsi="Times New Roman" w:eastAsia="仿宋" w:cs="Times New Roman"/>
          <w:color w:val="000000"/>
          <w:sz w:val="32"/>
          <w:szCs w:val="32"/>
          <w:lang w:val="en-US" w:eastAsia="zh-CN"/>
        </w:rPr>
        <w:t>467.80</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48.60</w:t>
      </w:r>
      <w:r>
        <w:rPr>
          <w:rFonts w:hint="default" w:ascii="Times New Roman" w:hAnsi="Times New Roman" w:eastAsia="仿宋" w:cs="Times New Roman"/>
          <w:color w:val="000000"/>
          <w:sz w:val="32"/>
          <w:szCs w:val="32"/>
        </w:rPr>
        <w:t>%。</w:t>
      </w:r>
    </w:p>
    <w:p w14:paraId="66786FA5">
      <w:pPr>
        <w:pageBreakBefore w:val="0"/>
        <w:kinsoku/>
        <w:wordWrap/>
        <w:overflowPunct/>
        <w:topLinePunct w:val="0"/>
        <w:bidi w:val="0"/>
        <w:spacing w:line="560" w:lineRule="exact"/>
        <w:ind w:firstLine="640" w:firstLineChars="200"/>
        <w:outlineLvl w:val="1"/>
        <w:rPr>
          <w:rStyle w:val="25"/>
          <w:rFonts w:hint="default" w:ascii="Times New Roman" w:hAnsi="Times New Roman" w:eastAsia="黑体" w:cs="Times New Roman"/>
          <w:b w:val="0"/>
        </w:rPr>
      </w:pPr>
      <w:bookmarkStart w:id="30" w:name="_Toc15377208"/>
      <w:bookmarkStart w:id="31" w:name="_Toc15396606"/>
      <w:r>
        <w:rPr>
          <w:rFonts w:hint="default" w:ascii="Times New Roman" w:hAnsi="Times New Roman" w:eastAsia="黑体" w:cs="Times New Roman"/>
          <w:color w:val="000000"/>
          <w:sz w:val="32"/>
          <w:szCs w:val="32"/>
        </w:rPr>
        <w:t>四、财</w:t>
      </w:r>
      <w:r>
        <w:rPr>
          <w:rStyle w:val="25"/>
          <w:rFonts w:hint="default" w:ascii="Times New Roman" w:hAnsi="Times New Roman" w:eastAsia="黑体" w:cs="Times New Roman"/>
          <w:b w:val="0"/>
        </w:rPr>
        <w:t>政拨款收入支出决算总体情况说明</w:t>
      </w:r>
      <w:bookmarkEnd w:id="30"/>
      <w:bookmarkEnd w:id="31"/>
    </w:p>
    <w:p w14:paraId="6C2E42F8">
      <w:pPr>
        <w:pageBreakBefore w:val="0"/>
        <w:kinsoku/>
        <w:wordWrap/>
        <w:overflowPunct/>
        <w:topLinePunct w:val="0"/>
        <w:bidi w:val="0"/>
        <w:spacing w:line="560" w:lineRule="exact"/>
        <w:ind w:firstLine="640" w:firstLineChars="200"/>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rPr>
        <w:t>2018年财政拨款收、支总计</w:t>
      </w:r>
      <w:r>
        <w:rPr>
          <w:rFonts w:hint="eastAsia" w:eastAsia="仿宋" w:cs="Times New Roman"/>
          <w:color w:val="000000"/>
          <w:sz w:val="32"/>
          <w:szCs w:val="32"/>
          <w:lang w:eastAsia="zh-CN"/>
        </w:rPr>
        <w:t>各</w:t>
      </w:r>
      <w:r>
        <w:rPr>
          <w:rFonts w:hint="default" w:ascii="Times New Roman" w:hAnsi="Times New Roman" w:eastAsia="仿宋" w:cs="Times New Roman"/>
          <w:color w:val="000000"/>
          <w:sz w:val="32"/>
          <w:szCs w:val="32"/>
          <w:lang w:val="en-US" w:eastAsia="zh-CN"/>
        </w:rPr>
        <w:t>962.50</w:t>
      </w:r>
      <w:r>
        <w:rPr>
          <w:rFonts w:hint="default" w:ascii="Times New Roman" w:hAnsi="Times New Roman" w:eastAsia="仿宋" w:cs="Times New Roman"/>
          <w:color w:val="000000"/>
          <w:sz w:val="32"/>
          <w:szCs w:val="32"/>
        </w:rPr>
        <w:t>万元。与2017年相比，财政拨款收、支总计各增加</w:t>
      </w:r>
      <w:r>
        <w:rPr>
          <w:rFonts w:hint="default" w:ascii="Times New Roman" w:hAnsi="Times New Roman" w:eastAsia="仿宋" w:cs="Times New Roman"/>
          <w:color w:val="000000"/>
          <w:sz w:val="32"/>
          <w:szCs w:val="32"/>
          <w:lang w:val="en-US" w:eastAsia="zh-CN"/>
        </w:rPr>
        <w:t>270.07</w:t>
      </w:r>
      <w:r>
        <w:rPr>
          <w:rFonts w:hint="default" w:ascii="Times New Roman" w:hAnsi="Times New Roman" w:eastAsia="仿宋" w:cs="Times New Roman"/>
          <w:color w:val="000000"/>
          <w:sz w:val="32"/>
          <w:szCs w:val="32"/>
        </w:rPr>
        <w:t>万元，增长</w:t>
      </w:r>
      <w:r>
        <w:rPr>
          <w:rFonts w:hint="default" w:ascii="Times New Roman" w:hAnsi="Times New Roman" w:eastAsia="仿宋" w:cs="Times New Roman"/>
          <w:color w:val="000000"/>
          <w:sz w:val="32"/>
          <w:szCs w:val="32"/>
          <w:lang w:val="en-US" w:eastAsia="zh-CN"/>
        </w:rPr>
        <w:t>39</w:t>
      </w:r>
      <w:r>
        <w:rPr>
          <w:rFonts w:hint="default" w:ascii="Times New Roman" w:hAnsi="Times New Roman" w:eastAsia="仿宋" w:cs="Times New Roman"/>
          <w:color w:val="000000"/>
          <w:sz w:val="32"/>
          <w:szCs w:val="32"/>
        </w:rPr>
        <w:t>%。主要变动原因是</w:t>
      </w:r>
      <w:r>
        <w:rPr>
          <w:rFonts w:hint="default" w:ascii="Times New Roman" w:hAnsi="Times New Roman" w:eastAsia="仿宋" w:cs="Times New Roman"/>
          <w:color w:val="000000"/>
          <w:sz w:val="32"/>
          <w:szCs w:val="32"/>
          <w:lang w:eastAsia="zh-CN"/>
        </w:rPr>
        <w:t>：一是</w:t>
      </w:r>
      <w:r>
        <w:rPr>
          <w:rFonts w:hint="default" w:ascii="Times New Roman" w:hAnsi="Times New Roman" w:eastAsia="仿宋" w:cs="Times New Roman"/>
          <w:color w:val="000000"/>
          <w:sz w:val="32"/>
          <w:szCs w:val="32"/>
          <w:lang w:val="en-US" w:eastAsia="zh-CN"/>
        </w:rPr>
        <w:t>2018年新增脱贫攻坚跟踪审计经费；二是2018年新增聘请专业技术人员从事投资审计购买社会服务经费；三是养老保险缴费单位部分（原财政预算到机关事业保险局）；四是职工正常调资。</w:t>
      </w:r>
    </w:p>
    <w:p w14:paraId="2C2B866E">
      <w:pPr>
        <w:pageBreakBefore w:val="0"/>
        <w:kinsoku/>
        <w:wordWrap/>
        <w:overflowPunct/>
        <w:topLinePunct w:val="0"/>
        <w:bidi w:val="0"/>
        <w:spacing w:line="560" w:lineRule="exact"/>
        <w:ind w:firstLine="640" w:firstLineChars="200"/>
        <w:outlineLvl w:val="1"/>
        <w:rPr>
          <w:rStyle w:val="25"/>
          <w:rFonts w:hint="default" w:ascii="Times New Roman" w:hAnsi="Times New Roman" w:eastAsia="黑体" w:cs="Times New Roman"/>
          <w:b w:val="0"/>
        </w:rPr>
      </w:pPr>
      <w:bookmarkStart w:id="32" w:name="_Toc15396607"/>
      <w:bookmarkStart w:id="33" w:name="_Toc15377209"/>
      <w:r>
        <w:rPr>
          <w:rFonts w:hint="default" w:ascii="Times New Roman" w:hAnsi="Times New Roman" w:eastAsia="黑体" w:cs="Times New Roman"/>
          <w:color w:val="000000"/>
          <w:sz w:val="32"/>
          <w:szCs w:val="32"/>
        </w:rPr>
        <w:t>五、</w:t>
      </w:r>
      <w:r>
        <w:rPr>
          <w:rFonts w:hint="default" w:ascii="Times New Roman" w:hAnsi="Times New Roman" w:eastAsia="黑体" w:cs="Times New Roman"/>
          <w:b/>
          <w:color w:val="000000"/>
          <w:sz w:val="32"/>
          <w:szCs w:val="32"/>
        </w:rPr>
        <w:t>一</w:t>
      </w:r>
      <w:r>
        <w:rPr>
          <w:rStyle w:val="25"/>
          <w:rFonts w:hint="default" w:ascii="Times New Roman" w:hAnsi="Times New Roman" w:eastAsia="黑体" w:cs="Times New Roman"/>
          <w:b w:val="0"/>
        </w:rPr>
        <w:t>般公共预算财政拨款支出决算情况说明</w:t>
      </w:r>
      <w:bookmarkEnd w:id="32"/>
      <w:bookmarkEnd w:id="33"/>
    </w:p>
    <w:p w14:paraId="07955F2A">
      <w:pPr>
        <w:pageBreakBefore w:val="0"/>
        <w:kinsoku/>
        <w:wordWrap/>
        <w:overflowPunct/>
        <w:topLinePunct w:val="0"/>
        <w:bidi w:val="0"/>
        <w:spacing w:line="560" w:lineRule="exact"/>
        <w:ind w:firstLine="643" w:firstLineChars="200"/>
        <w:outlineLvl w:val="2"/>
        <w:rPr>
          <w:rFonts w:hint="default" w:ascii="Times New Roman" w:hAnsi="Times New Roman" w:eastAsia="仿宋" w:cs="Times New Roman"/>
          <w:b/>
          <w:color w:val="000000"/>
          <w:sz w:val="32"/>
          <w:szCs w:val="32"/>
        </w:rPr>
      </w:pPr>
      <w:bookmarkStart w:id="34" w:name="_Toc15377210"/>
      <w:r>
        <w:rPr>
          <w:rFonts w:hint="default" w:ascii="Times New Roman" w:hAnsi="Times New Roman" w:eastAsia="仿宋" w:cs="Times New Roman"/>
          <w:b/>
          <w:color w:val="000000"/>
          <w:sz w:val="32"/>
          <w:szCs w:val="32"/>
        </w:rPr>
        <w:t>（一）一般公共预算财政拨款支出决算总体情况</w:t>
      </w:r>
      <w:bookmarkEnd w:id="34"/>
    </w:p>
    <w:p w14:paraId="64990A45">
      <w:pPr>
        <w:pageBreakBefore w:val="0"/>
        <w:kinsoku/>
        <w:wordWrap/>
        <w:overflowPunct/>
        <w:topLinePunct w:val="0"/>
        <w:bidi w:val="0"/>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2018年一般公共预算财政拨款支出</w:t>
      </w:r>
      <w:r>
        <w:rPr>
          <w:rFonts w:hint="default" w:ascii="Times New Roman" w:hAnsi="Times New Roman" w:eastAsia="仿宋" w:cs="Times New Roman"/>
          <w:color w:val="000000"/>
          <w:sz w:val="32"/>
          <w:szCs w:val="32"/>
          <w:lang w:val="en-US" w:eastAsia="zh-CN"/>
        </w:rPr>
        <w:t>962.50</w:t>
      </w:r>
      <w:r>
        <w:rPr>
          <w:rFonts w:hint="default" w:ascii="Times New Roman" w:hAnsi="Times New Roman" w:eastAsia="仿宋" w:cs="Times New Roman"/>
          <w:color w:val="000000"/>
          <w:sz w:val="32"/>
          <w:szCs w:val="32"/>
        </w:rPr>
        <w:t>万元，占本年支出合计的</w:t>
      </w:r>
      <w:r>
        <w:rPr>
          <w:rFonts w:hint="default" w:ascii="Times New Roman" w:hAnsi="Times New Roman" w:eastAsia="仿宋" w:cs="Times New Roman"/>
          <w:color w:val="000000"/>
          <w:sz w:val="32"/>
          <w:szCs w:val="32"/>
          <w:lang w:val="en-US" w:eastAsia="zh-CN"/>
        </w:rPr>
        <w:t>100</w:t>
      </w:r>
      <w:r>
        <w:rPr>
          <w:rFonts w:hint="default" w:ascii="Times New Roman" w:hAnsi="Times New Roman" w:eastAsia="仿宋" w:cs="Times New Roman"/>
          <w:color w:val="000000"/>
          <w:sz w:val="32"/>
          <w:szCs w:val="32"/>
        </w:rPr>
        <w:t>%。与2017年相比，一般公共预算财政拨款增加</w:t>
      </w:r>
      <w:r>
        <w:rPr>
          <w:rFonts w:hint="default" w:ascii="Times New Roman" w:hAnsi="Times New Roman" w:eastAsia="仿宋" w:cs="Times New Roman"/>
          <w:color w:val="000000"/>
          <w:sz w:val="32"/>
          <w:szCs w:val="32"/>
          <w:lang w:val="en-US" w:eastAsia="zh-CN"/>
        </w:rPr>
        <w:t>270.07</w:t>
      </w:r>
      <w:r>
        <w:rPr>
          <w:rFonts w:hint="default" w:ascii="Times New Roman" w:hAnsi="Times New Roman" w:eastAsia="仿宋" w:cs="Times New Roman"/>
          <w:color w:val="000000"/>
          <w:sz w:val="32"/>
          <w:szCs w:val="32"/>
        </w:rPr>
        <w:t>万元，增长</w:t>
      </w:r>
      <w:r>
        <w:rPr>
          <w:rFonts w:hint="default" w:ascii="Times New Roman" w:hAnsi="Times New Roman" w:eastAsia="仿宋" w:cs="Times New Roman"/>
          <w:color w:val="000000"/>
          <w:sz w:val="32"/>
          <w:szCs w:val="32"/>
          <w:lang w:val="en-US" w:eastAsia="zh-CN"/>
        </w:rPr>
        <w:t>39</w:t>
      </w:r>
      <w:r>
        <w:rPr>
          <w:rFonts w:hint="default" w:ascii="Times New Roman" w:hAnsi="Times New Roman" w:eastAsia="仿宋" w:cs="Times New Roman"/>
          <w:color w:val="000000"/>
          <w:sz w:val="32"/>
          <w:szCs w:val="32"/>
        </w:rPr>
        <w:t>%。主要变动原因是</w:t>
      </w:r>
      <w:r>
        <w:rPr>
          <w:rFonts w:hint="default" w:ascii="Times New Roman" w:hAnsi="Times New Roman" w:eastAsia="仿宋" w:cs="Times New Roman"/>
          <w:color w:val="000000"/>
          <w:sz w:val="32"/>
          <w:szCs w:val="32"/>
          <w:lang w:eastAsia="zh-CN"/>
        </w:rPr>
        <w:t>：一是</w:t>
      </w:r>
      <w:r>
        <w:rPr>
          <w:rFonts w:hint="default" w:ascii="Times New Roman" w:hAnsi="Times New Roman" w:eastAsia="仿宋" w:cs="Times New Roman"/>
          <w:color w:val="000000"/>
          <w:sz w:val="32"/>
          <w:szCs w:val="32"/>
          <w:lang w:val="en-US" w:eastAsia="zh-CN"/>
        </w:rPr>
        <w:t>2018年新增脱贫攻坚跟踪审计经费支出；二是2018年新增聘请专业技术人员从事投资审计购买社会服务经费支出；三是养老保险缴费单位部分支出（原财政预算到机关事业保险局）；四是职工正常调资支出。</w:t>
      </w:r>
    </w:p>
    <w:p w14:paraId="39BEA278">
      <w:pPr>
        <w:pageBreakBefore w:val="0"/>
        <w:kinsoku/>
        <w:wordWrap/>
        <w:overflowPunct/>
        <w:topLinePunct w:val="0"/>
        <w:bidi w:val="0"/>
        <w:spacing w:line="560" w:lineRule="exact"/>
        <w:ind w:firstLine="643" w:firstLineChars="200"/>
        <w:outlineLvl w:val="2"/>
        <w:rPr>
          <w:rFonts w:hint="default" w:ascii="Times New Roman" w:hAnsi="Times New Roman" w:eastAsia="仿宋" w:cs="Times New Roman"/>
          <w:b/>
          <w:color w:val="000000"/>
          <w:sz w:val="32"/>
          <w:szCs w:val="32"/>
        </w:rPr>
      </w:pPr>
      <w:bookmarkStart w:id="35" w:name="_Toc15377211"/>
      <w:r>
        <w:rPr>
          <w:rFonts w:hint="default" w:ascii="Times New Roman" w:hAnsi="Times New Roman" w:eastAsia="仿宋" w:cs="Times New Roman"/>
          <w:b/>
          <w:color w:val="000000"/>
          <w:sz w:val="32"/>
          <w:szCs w:val="32"/>
        </w:rPr>
        <w:t>（二）一般公共预算财政拨款支出决算结构情况</w:t>
      </w:r>
      <w:bookmarkEnd w:id="35"/>
    </w:p>
    <w:p w14:paraId="11EF5C34">
      <w:pPr>
        <w:pageBreakBefore w:val="0"/>
        <w:kinsoku/>
        <w:wordWrap/>
        <w:overflowPunct/>
        <w:topLinePunct w:val="0"/>
        <w:bidi w:val="0"/>
        <w:spacing w:line="560" w:lineRule="exact"/>
        <w:ind w:firstLine="640"/>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sz w:val="32"/>
          <w:szCs w:val="32"/>
        </w:rPr>
        <w:t>2018年一般公共预算财</w:t>
      </w:r>
      <w:r>
        <w:rPr>
          <w:rFonts w:hint="default" w:ascii="Times New Roman" w:hAnsi="Times New Roman" w:eastAsia="仿宋" w:cs="Times New Roman"/>
          <w:color w:val="000000" w:themeColor="text1"/>
          <w:sz w:val="32"/>
          <w:szCs w:val="32"/>
          <w14:textFill>
            <w14:solidFill>
              <w14:schemeClr w14:val="tx1"/>
            </w14:solidFill>
          </w14:textFill>
        </w:rPr>
        <w:t>政拨款支出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962.50</w:t>
      </w:r>
      <w:r>
        <w:rPr>
          <w:rFonts w:hint="default" w:ascii="Times New Roman" w:hAnsi="Times New Roman" w:eastAsia="仿宋" w:cs="Times New Roman"/>
          <w:color w:val="000000" w:themeColor="text1"/>
          <w:sz w:val="32"/>
          <w:szCs w:val="32"/>
          <w14:textFill>
            <w14:solidFill>
              <w14:schemeClr w14:val="tx1"/>
            </w14:solidFill>
          </w14:textFill>
        </w:rPr>
        <w:t>万元，主要用于以下方面:</w:t>
      </w:r>
      <w:r>
        <w:rPr>
          <w:rFonts w:hint="default" w:ascii="Times New Roman" w:hAnsi="Times New Roman" w:eastAsia="仿宋" w:cs="Times New Roman"/>
          <w:b/>
          <w:color w:val="000000" w:themeColor="text1"/>
          <w:sz w:val="32"/>
          <w:szCs w:val="32"/>
          <w14:textFill>
            <w14:solidFill>
              <w14:schemeClr w14:val="tx1"/>
            </w14:solidFill>
          </w14:textFill>
        </w:rPr>
        <w:t>一般公共服务（类）</w:t>
      </w:r>
      <w:r>
        <w:rPr>
          <w:rFonts w:hint="default" w:ascii="Times New Roman" w:hAnsi="Times New Roman" w:eastAsia="仿宋" w:cs="Times New Roman"/>
          <w:color w:val="000000" w:themeColor="text1"/>
          <w:sz w:val="32"/>
          <w:szCs w:val="32"/>
          <w14:textFill>
            <w14:solidFill>
              <w14:schemeClr w14:val="tx1"/>
            </w14:solidFill>
          </w14:textFill>
        </w:rPr>
        <w:t>支出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898.70</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93.37</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color w:val="000000" w:themeColor="text1"/>
          <w:sz w:val="32"/>
          <w:szCs w:val="32"/>
          <w14:textFill>
            <w14:solidFill>
              <w14:schemeClr w14:val="tx1"/>
            </w14:solidFill>
          </w14:textFill>
        </w:rPr>
        <w:t>社会保障和就业（类）</w:t>
      </w:r>
      <w:r>
        <w:rPr>
          <w:rFonts w:hint="default" w:ascii="Times New Roman" w:hAnsi="Times New Roman" w:eastAsia="仿宋" w:cs="Times New Roman"/>
          <w:color w:val="000000" w:themeColor="text1"/>
          <w:sz w:val="32"/>
          <w:szCs w:val="32"/>
          <w14:textFill>
            <w14:solidFill>
              <w14:schemeClr w14:val="tx1"/>
            </w14:solidFill>
          </w14:textFill>
        </w:rPr>
        <w:t>支出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57</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5.92</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农林水</w:t>
      </w:r>
      <w:r>
        <w:rPr>
          <w:rFonts w:hint="default" w:ascii="Times New Roman" w:hAnsi="Times New Roman" w:eastAsia="仿宋" w:cs="Times New Roman"/>
          <w:color w:val="000000" w:themeColor="text1"/>
          <w:sz w:val="32"/>
          <w:szCs w:val="32"/>
          <w14:textFill>
            <w14:solidFill>
              <w14:schemeClr w14:val="tx1"/>
            </w14:solidFill>
          </w14:textFill>
        </w:rPr>
        <w:t>支出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6.8</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0.71</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p>
    <w:p w14:paraId="741F4FFA">
      <w:pPr>
        <w:pageBreakBefore w:val="0"/>
        <w:kinsoku/>
        <w:wordWrap/>
        <w:overflowPunct/>
        <w:topLinePunct w:val="0"/>
        <w:bidi w:val="0"/>
        <w:spacing w:line="560" w:lineRule="exact"/>
        <w:ind w:firstLine="643" w:firstLineChars="200"/>
        <w:outlineLvl w:val="2"/>
        <w:rPr>
          <w:rFonts w:hint="default" w:ascii="Times New Roman" w:hAnsi="Times New Roman" w:eastAsia="仿宋" w:cs="Times New Roman"/>
          <w:b/>
          <w:color w:val="000000"/>
          <w:sz w:val="32"/>
          <w:szCs w:val="32"/>
        </w:rPr>
      </w:pPr>
      <w:bookmarkStart w:id="36" w:name="_Toc15377212"/>
      <w:r>
        <w:rPr>
          <w:rFonts w:hint="default" w:ascii="Times New Roman" w:hAnsi="Times New Roman" w:eastAsia="仿宋" w:cs="Times New Roman"/>
          <w:b/>
          <w:color w:val="000000"/>
          <w:sz w:val="32"/>
          <w:szCs w:val="32"/>
        </w:rPr>
        <w:t>（三）一般公共预算财政拨款支出决算具体情况</w:t>
      </w:r>
      <w:bookmarkEnd w:id="36"/>
    </w:p>
    <w:p w14:paraId="6CF5EDFB">
      <w:pPr>
        <w:pageBreakBefore w:val="0"/>
        <w:kinsoku/>
        <w:wordWrap/>
        <w:overflowPunct/>
        <w:topLinePunct w:val="0"/>
        <w:bidi w:val="0"/>
        <w:spacing w:line="560" w:lineRule="exact"/>
        <w:ind w:firstLine="643" w:firstLineChars="200"/>
        <w:outlineLvl w:val="2"/>
        <w:rPr>
          <w:rFonts w:hint="default" w:ascii="Times New Roman" w:hAnsi="Times New Roman" w:eastAsia="仿宋" w:cs="Times New Roman"/>
          <w:color w:val="FF0000"/>
          <w:sz w:val="32"/>
          <w:szCs w:val="32"/>
        </w:rPr>
      </w:pPr>
      <w:bookmarkStart w:id="37" w:name="_Toc15377444"/>
      <w:bookmarkStart w:id="38" w:name="_Toc15378460"/>
      <w:bookmarkStart w:id="39" w:name="_Toc15377213"/>
      <w:r>
        <w:rPr>
          <w:rFonts w:hint="default" w:ascii="Times New Roman" w:hAnsi="Times New Roman" w:eastAsia="仿宋" w:cs="Times New Roman"/>
          <w:b/>
          <w:color w:val="000000" w:themeColor="text1"/>
          <w:sz w:val="32"/>
          <w:szCs w:val="32"/>
          <w14:textFill>
            <w14:solidFill>
              <w14:schemeClr w14:val="tx1"/>
            </w14:solidFill>
          </w14:textFill>
        </w:rPr>
        <w:t>2018年一般公共预算支出决算数为</w:t>
      </w:r>
      <w:r>
        <w:rPr>
          <w:rFonts w:hint="default" w:ascii="Times New Roman" w:hAnsi="Times New Roman" w:eastAsia="仿宋" w:cs="Times New Roman"/>
          <w:b/>
          <w:color w:val="000000" w:themeColor="text1"/>
          <w:sz w:val="32"/>
          <w:szCs w:val="32"/>
          <w:lang w:val="en-US" w:eastAsia="zh-CN"/>
          <w14:textFill>
            <w14:solidFill>
              <w14:schemeClr w14:val="tx1"/>
            </w14:solidFill>
          </w14:textFill>
        </w:rPr>
        <w:t>962.50万元</w:t>
      </w:r>
      <w:r>
        <w:rPr>
          <w:rFonts w:hint="default" w:ascii="Times New Roman" w:hAnsi="Times New Roman" w:eastAsia="仿宋" w:cs="Times New Roman"/>
          <w:color w:val="000000" w:themeColor="text1"/>
          <w:sz w:val="32"/>
          <w:szCs w:val="32"/>
          <w14:textFill>
            <w14:solidFill>
              <w14:schemeClr w14:val="tx1"/>
            </w14:solidFill>
          </w14:textFill>
        </w:rPr>
        <w:t>，</w:t>
      </w:r>
      <w:r>
        <w:rPr>
          <w:rStyle w:val="14"/>
          <w:rFonts w:hint="default" w:ascii="Times New Roman" w:hAnsi="Times New Roman" w:eastAsia="仿宋" w:cs="Times New Roman"/>
          <w:bCs/>
          <w:color w:val="000000" w:themeColor="text1"/>
          <w:sz w:val="32"/>
          <w:szCs w:val="32"/>
          <w14:textFill>
            <w14:solidFill>
              <w14:schemeClr w14:val="tx1"/>
            </w14:solidFill>
          </w14:textFill>
        </w:rPr>
        <w:t>完成</w:t>
      </w:r>
      <w:r>
        <w:rPr>
          <w:rStyle w:val="14"/>
          <w:rFonts w:hint="default" w:ascii="Times New Roman" w:hAnsi="Times New Roman" w:eastAsia="仿宋" w:cs="Times New Roman"/>
          <w:bCs/>
          <w:color w:val="000000"/>
          <w:sz w:val="32"/>
          <w:szCs w:val="32"/>
        </w:rPr>
        <w:t>预算</w:t>
      </w:r>
      <w:r>
        <w:rPr>
          <w:rStyle w:val="14"/>
          <w:rFonts w:hint="default" w:ascii="Times New Roman" w:hAnsi="Times New Roman" w:eastAsia="仿宋" w:cs="Times New Roman"/>
          <w:bCs/>
          <w:color w:val="000000"/>
          <w:sz w:val="32"/>
          <w:szCs w:val="32"/>
          <w:lang w:eastAsia="zh-CN"/>
        </w:rPr>
        <w:t>的</w:t>
      </w:r>
      <w:r>
        <w:rPr>
          <w:rStyle w:val="14"/>
          <w:rFonts w:hint="default" w:ascii="Times New Roman" w:hAnsi="Times New Roman" w:eastAsia="仿宋" w:cs="Times New Roman"/>
          <w:bCs/>
          <w:color w:val="000000"/>
          <w:sz w:val="32"/>
          <w:szCs w:val="32"/>
          <w:lang w:val="en-US" w:eastAsia="zh-CN"/>
        </w:rPr>
        <w:t>100</w:t>
      </w:r>
      <w:r>
        <w:rPr>
          <w:rStyle w:val="14"/>
          <w:rFonts w:hint="default" w:ascii="Times New Roman" w:hAnsi="Times New Roman" w:eastAsia="仿宋" w:cs="Times New Roman"/>
          <w:bCs/>
          <w:color w:val="000000"/>
          <w:sz w:val="32"/>
          <w:szCs w:val="32"/>
        </w:rPr>
        <w:t>%。其中：</w:t>
      </w:r>
      <w:bookmarkEnd w:id="37"/>
      <w:bookmarkEnd w:id="38"/>
      <w:bookmarkEnd w:id="39"/>
    </w:p>
    <w:p w14:paraId="781C4B68">
      <w:pPr>
        <w:pageBreakBefore w:val="0"/>
        <w:numPr>
          <w:ilvl w:val="0"/>
          <w:numId w:val="2"/>
        </w:numPr>
        <w:kinsoku/>
        <w:wordWrap/>
        <w:overflowPunct/>
        <w:topLinePunct w:val="0"/>
        <w:bidi w:val="0"/>
        <w:spacing w:line="560" w:lineRule="exact"/>
        <w:ind w:firstLine="643" w:firstLineChars="200"/>
        <w:rPr>
          <w:rStyle w:val="14"/>
          <w:rFonts w:hint="default" w:ascii="Times New Roman" w:hAnsi="Times New Roman" w:eastAsia="仿宋" w:cs="Times New Roman"/>
          <w:b w:val="0"/>
          <w:bCs/>
          <w:color w:val="000000"/>
          <w:sz w:val="32"/>
          <w:szCs w:val="32"/>
          <w:lang w:eastAsia="zh-CN"/>
        </w:rPr>
      </w:pPr>
      <w:r>
        <w:rPr>
          <w:rStyle w:val="14"/>
          <w:rFonts w:hint="default" w:ascii="Times New Roman" w:hAnsi="Times New Roman" w:eastAsia="仿宋" w:cs="Times New Roman"/>
          <w:bCs/>
          <w:color w:val="000000"/>
          <w:sz w:val="32"/>
          <w:szCs w:val="32"/>
        </w:rPr>
        <w:t>一般公共服</w:t>
      </w:r>
      <w:r>
        <w:rPr>
          <w:rStyle w:val="14"/>
          <w:rFonts w:hint="default" w:ascii="Times New Roman" w:hAnsi="Times New Roman" w:eastAsia="仿宋" w:cs="Times New Roman"/>
          <w:bCs/>
          <w:color w:val="auto"/>
          <w:sz w:val="32"/>
          <w:szCs w:val="32"/>
        </w:rPr>
        <w:t>务（类）</w:t>
      </w:r>
      <w:r>
        <w:rPr>
          <w:rStyle w:val="14"/>
          <w:rFonts w:hint="default" w:ascii="Times New Roman" w:hAnsi="Times New Roman" w:eastAsia="仿宋" w:cs="Times New Roman"/>
          <w:bCs/>
          <w:color w:val="auto"/>
          <w:sz w:val="32"/>
          <w:szCs w:val="32"/>
          <w:lang w:eastAsia="zh-CN"/>
        </w:rPr>
        <w:t>审计事务</w:t>
      </w:r>
      <w:r>
        <w:rPr>
          <w:rStyle w:val="14"/>
          <w:rFonts w:hint="default" w:ascii="Times New Roman" w:hAnsi="Times New Roman" w:eastAsia="仿宋" w:cs="Times New Roman"/>
          <w:bCs/>
          <w:color w:val="auto"/>
          <w:sz w:val="32"/>
          <w:szCs w:val="32"/>
        </w:rPr>
        <w:t>（款）</w:t>
      </w:r>
      <w:r>
        <w:rPr>
          <w:rStyle w:val="14"/>
          <w:rFonts w:hint="default" w:ascii="Times New Roman" w:hAnsi="Times New Roman" w:eastAsia="仿宋" w:cs="Times New Roman"/>
          <w:bCs/>
          <w:color w:val="auto"/>
          <w:sz w:val="32"/>
          <w:szCs w:val="32"/>
          <w:lang w:eastAsia="zh-CN"/>
        </w:rPr>
        <w:t>行政运行</w:t>
      </w:r>
      <w:r>
        <w:rPr>
          <w:rStyle w:val="14"/>
          <w:rFonts w:hint="default" w:ascii="Times New Roman" w:hAnsi="Times New Roman" w:eastAsia="仿宋" w:cs="Times New Roman"/>
          <w:bCs/>
          <w:color w:val="auto"/>
          <w:sz w:val="32"/>
          <w:szCs w:val="32"/>
        </w:rPr>
        <w:t>（项）</w:t>
      </w:r>
      <w:r>
        <w:rPr>
          <w:rStyle w:val="14"/>
          <w:rFonts w:hint="default" w:ascii="Times New Roman" w:hAnsi="Times New Roman" w:eastAsia="仿宋" w:cs="Times New Roman"/>
          <w:bCs/>
          <w:color w:val="000000"/>
          <w:sz w:val="32"/>
          <w:szCs w:val="32"/>
        </w:rPr>
        <w:t>:</w:t>
      </w:r>
      <w:r>
        <w:rPr>
          <w:rStyle w:val="14"/>
          <w:rFonts w:hint="default" w:ascii="Times New Roman" w:hAnsi="Times New Roman" w:eastAsia="仿宋" w:cs="Times New Roman"/>
          <w:b w:val="0"/>
          <w:bCs/>
          <w:color w:val="000000"/>
          <w:sz w:val="32"/>
          <w:szCs w:val="32"/>
        </w:rPr>
        <w:t xml:space="preserve"> 支出决算为</w:t>
      </w:r>
      <w:r>
        <w:rPr>
          <w:rStyle w:val="14"/>
          <w:rFonts w:hint="default" w:ascii="Times New Roman" w:hAnsi="Times New Roman" w:eastAsia="仿宋" w:cs="Times New Roman"/>
          <w:b w:val="0"/>
          <w:bCs/>
          <w:color w:val="000000"/>
          <w:sz w:val="32"/>
          <w:szCs w:val="32"/>
          <w:lang w:val="en-US" w:eastAsia="zh-CN"/>
        </w:rPr>
        <w:t>273.06</w:t>
      </w:r>
      <w:r>
        <w:rPr>
          <w:rStyle w:val="14"/>
          <w:rFonts w:hint="default" w:ascii="Times New Roman" w:hAnsi="Times New Roman" w:eastAsia="仿宋" w:cs="Times New Roman"/>
          <w:b w:val="0"/>
          <w:bCs/>
          <w:color w:val="000000"/>
          <w:sz w:val="32"/>
          <w:szCs w:val="32"/>
        </w:rPr>
        <w:t>万元，完成预算</w:t>
      </w:r>
      <w:r>
        <w:rPr>
          <w:rStyle w:val="14"/>
          <w:rFonts w:hint="default" w:ascii="Times New Roman" w:hAnsi="Times New Roman" w:eastAsia="仿宋" w:cs="Times New Roman"/>
          <w:b w:val="0"/>
          <w:bCs/>
          <w:color w:val="000000"/>
          <w:sz w:val="32"/>
          <w:szCs w:val="32"/>
          <w:lang w:val="en-US" w:eastAsia="zh-CN"/>
        </w:rPr>
        <w:t>100</w:t>
      </w:r>
      <w:r>
        <w:rPr>
          <w:rStyle w:val="14"/>
          <w:rFonts w:hint="default" w:ascii="Times New Roman" w:hAnsi="Times New Roman" w:eastAsia="仿宋" w:cs="Times New Roman"/>
          <w:b w:val="0"/>
          <w:bCs/>
          <w:color w:val="000000"/>
          <w:sz w:val="32"/>
          <w:szCs w:val="32"/>
        </w:rPr>
        <w:t>%</w:t>
      </w:r>
      <w:r>
        <w:rPr>
          <w:rStyle w:val="14"/>
          <w:rFonts w:hint="default" w:ascii="Times New Roman" w:hAnsi="Times New Roman" w:eastAsia="仿宋" w:cs="Times New Roman"/>
          <w:b w:val="0"/>
          <w:bCs/>
          <w:color w:val="000000"/>
          <w:sz w:val="32"/>
          <w:szCs w:val="32"/>
          <w:lang w:eastAsia="zh-CN"/>
        </w:rPr>
        <w:t>；一般行政管理事务（项）：支出决算为</w:t>
      </w:r>
      <w:r>
        <w:rPr>
          <w:rStyle w:val="14"/>
          <w:rFonts w:hint="default" w:ascii="Times New Roman" w:hAnsi="Times New Roman" w:eastAsia="仿宋" w:cs="Times New Roman"/>
          <w:b w:val="0"/>
          <w:bCs/>
          <w:color w:val="000000"/>
          <w:sz w:val="32"/>
          <w:szCs w:val="32"/>
          <w:lang w:val="en-US" w:eastAsia="zh-CN"/>
        </w:rPr>
        <w:t>461万元，完成预算100%；事业运行（项）：支出决算数164.64万元，完成预算100%。</w:t>
      </w:r>
    </w:p>
    <w:p w14:paraId="1C6D3DA0">
      <w:pPr>
        <w:pageBreakBefore w:val="0"/>
        <w:kinsoku/>
        <w:wordWrap/>
        <w:overflowPunct/>
        <w:topLinePunct w:val="0"/>
        <w:bidi w:val="0"/>
        <w:spacing w:line="560" w:lineRule="exact"/>
        <w:ind w:firstLine="643" w:firstLineChars="200"/>
        <w:rPr>
          <w:rFonts w:hint="default" w:ascii="Times New Roman" w:hAnsi="Times New Roman" w:eastAsia="仿宋" w:cs="Times New Roman"/>
          <w:b/>
          <w:color w:val="000000"/>
          <w:sz w:val="32"/>
          <w:szCs w:val="32"/>
        </w:rPr>
      </w:pPr>
      <w:r>
        <w:rPr>
          <w:rStyle w:val="14"/>
          <w:rFonts w:hint="default" w:ascii="Times New Roman" w:hAnsi="Times New Roman" w:eastAsia="仿宋" w:cs="Times New Roman"/>
          <w:bCs/>
          <w:color w:val="000000"/>
          <w:sz w:val="32"/>
          <w:szCs w:val="32"/>
        </w:rPr>
        <w:t>2.社会保障和就业（类）</w:t>
      </w:r>
      <w:r>
        <w:rPr>
          <w:rStyle w:val="14"/>
          <w:rFonts w:hint="default" w:ascii="Times New Roman" w:hAnsi="Times New Roman" w:eastAsia="仿宋" w:cs="Times New Roman"/>
          <w:bCs/>
          <w:color w:val="000000"/>
          <w:sz w:val="32"/>
          <w:szCs w:val="32"/>
          <w:lang w:eastAsia="zh-CN"/>
        </w:rPr>
        <w:t>行政事业单位离退休</w:t>
      </w:r>
      <w:r>
        <w:rPr>
          <w:rStyle w:val="14"/>
          <w:rFonts w:hint="default" w:ascii="Times New Roman" w:hAnsi="Times New Roman" w:eastAsia="仿宋" w:cs="Times New Roman"/>
          <w:bCs/>
          <w:color w:val="000000"/>
          <w:sz w:val="32"/>
          <w:szCs w:val="32"/>
        </w:rPr>
        <w:t>（款）</w:t>
      </w:r>
      <w:r>
        <w:rPr>
          <w:rStyle w:val="14"/>
          <w:rFonts w:hint="default" w:ascii="Times New Roman" w:hAnsi="Times New Roman" w:eastAsia="仿宋" w:cs="Times New Roman"/>
          <w:bCs/>
          <w:color w:val="000000"/>
          <w:sz w:val="32"/>
          <w:szCs w:val="32"/>
          <w:lang w:eastAsia="zh-CN"/>
        </w:rPr>
        <w:t>机关事务单位基本养老保险缴费支出</w:t>
      </w:r>
      <w:r>
        <w:rPr>
          <w:rStyle w:val="14"/>
          <w:rFonts w:hint="default" w:ascii="Times New Roman" w:hAnsi="Times New Roman" w:eastAsia="仿宋" w:cs="Times New Roman"/>
          <w:bCs/>
          <w:color w:val="000000"/>
          <w:sz w:val="32"/>
          <w:szCs w:val="32"/>
        </w:rPr>
        <w:t>（项）:</w:t>
      </w:r>
      <w:r>
        <w:rPr>
          <w:rStyle w:val="14"/>
          <w:rFonts w:hint="default" w:ascii="Times New Roman" w:hAnsi="Times New Roman" w:eastAsia="仿宋" w:cs="Times New Roman"/>
          <w:b w:val="0"/>
          <w:bCs/>
          <w:color w:val="000000"/>
          <w:sz w:val="32"/>
          <w:szCs w:val="32"/>
        </w:rPr>
        <w:t xml:space="preserve"> 支出决算为</w:t>
      </w:r>
      <w:r>
        <w:rPr>
          <w:rStyle w:val="14"/>
          <w:rFonts w:hint="default" w:ascii="Times New Roman" w:hAnsi="Times New Roman" w:eastAsia="仿宋" w:cs="Times New Roman"/>
          <w:b w:val="0"/>
          <w:bCs/>
          <w:color w:val="000000"/>
          <w:sz w:val="32"/>
          <w:szCs w:val="32"/>
          <w:lang w:val="en-US" w:eastAsia="zh-CN"/>
        </w:rPr>
        <w:t>56.27</w:t>
      </w:r>
      <w:r>
        <w:rPr>
          <w:rStyle w:val="14"/>
          <w:rFonts w:hint="default" w:ascii="Times New Roman" w:hAnsi="Times New Roman" w:eastAsia="仿宋" w:cs="Times New Roman"/>
          <w:b w:val="0"/>
          <w:bCs/>
          <w:color w:val="000000"/>
          <w:sz w:val="32"/>
          <w:szCs w:val="32"/>
        </w:rPr>
        <w:t>万元，完成预算</w:t>
      </w:r>
      <w:r>
        <w:rPr>
          <w:rStyle w:val="14"/>
          <w:rFonts w:hint="default" w:ascii="Times New Roman" w:hAnsi="Times New Roman" w:eastAsia="仿宋" w:cs="Times New Roman"/>
          <w:b w:val="0"/>
          <w:bCs/>
          <w:color w:val="000000"/>
          <w:sz w:val="32"/>
          <w:szCs w:val="32"/>
          <w:lang w:val="en-US" w:eastAsia="zh-CN"/>
        </w:rPr>
        <w:t>100</w:t>
      </w:r>
      <w:r>
        <w:rPr>
          <w:rStyle w:val="14"/>
          <w:rFonts w:hint="default" w:ascii="Times New Roman" w:hAnsi="Times New Roman" w:eastAsia="仿宋" w:cs="Times New Roman"/>
          <w:b w:val="0"/>
          <w:bCs/>
          <w:color w:val="000000"/>
          <w:sz w:val="32"/>
          <w:szCs w:val="32"/>
        </w:rPr>
        <w:t>%</w:t>
      </w:r>
      <w:r>
        <w:rPr>
          <w:rStyle w:val="14"/>
          <w:rFonts w:hint="default" w:ascii="Times New Roman" w:hAnsi="Times New Roman" w:eastAsia="仿宋" w:cs="Times New Roman"/>
          <w:b w:val="0"/>
          <w:bCs/>
          <w:color w:val="000000"/>
          <w:sz w:val="32"/>
          <w:szCs w:val="32"/>
          <w:lang w:eastAsia="zh-CN"/>
        </w:rPr>
        <w:t>；机关事业单位职业年金缴费支出（项）：支出决算为</w:t>
      </w:r>
      <w:r>
        <w:rPr>
          <w:rStyle w:val="14"/>
          <w:rFonts w:hint="default" w:ascii="Times New Roman" w:hAnsi="Times New Roman" w:eastAsia="仿宋" w:cs="Times New Roman"/>
          <w:b w:val="0"/>
          <w:bCs/>
          <w:color w:val="000000"/>
          <w:sz w:val="32"/>
          <w:szCs w:val="32"/>
          <w:lang w:val="en-US" w:eastAsia="zh-CN"/>
        </w:rPr>
        <w:t>0.73万元，完成预算100%</w:t>
      </w:r>
      <w:r>
        <w:rPr>
          <w:rStyle w:val="14"/>
          <w:rFonts w:hint="default" w:ascii="Times New Roman" w:hAnsi="Times New Roman" w:eastAsia="仿宋" w:cs="Times New Roman"/>
          <w:b w:val="0"/>
          <w:bCs/>
          <w:color w:val="000000"/>
          <w:sz w:val="32"/>
          <w:szCs w:val="32"/>
        </w:rPr>
        <w:t>。</w:t>
      </w:r>
    </w:p>
    <w:p w14:paraId="1AB0D3C1">
      <w:pPr>
        <w:pageBreakBefore w:val="0"/>
        <w:kinsoku/>
        <w:wordWrap/>
        <w:overflowPunct/>
        <w:topLinePunct w:val="0"/>
        <w:bidi w:val="0"/>
        <w:spacing w:line="560" w:lineRule="exact"/>
        <w:ind w:firstLine="643" w:firstLineChars="200"/>
        <w:rPr>
          <w:rFonts w:hint="default" w:ascii="Times New Roman" w:hAnsi="Times New Roman" w:eastAsia="仿宋" w:cs="Times New Roman"/>
          <w:b/>
          <w:color w:val="000000"/>
          <w:sz w:val="32"/>
          <w:szCs w:val="32"/>
        </w:rPr>
      </w:pPr>
      <w:r>
        <w:rPr>
          <w:rStyle w:val="14"/>
          <w:rFonts w:hint="default" w:ascii="Times New Roman" w:hAnsi="Times New Roman" w:eastAsia="仿宋" w:cs="Times New Roman"/>
          <w:bCs/>
          <w:color w:val="000000"/>
          <w:sz w:val="32"/>
          <w:szCs w:val="32"/>
          <w:lang w:val="en-US" w:eastAsia="zh-CN"/>
        </w:rPr>
        <w:t>3</w:t>
      </w:r>
      <w:r>
        <w:rPr>
          <w:rStyle w:val="14"/>
          <w:rFonts w:hint="default" w:ascii="Times New Roman" w:hAnsi="Times New Roman" w:eastAsia="仿宋" w:cs="Times New Roman"/>
          <w:bCs/>
          <w:color w:val="000000"/>
          <w:sz w:val="32"/>
          <w:szCs w:val="32"/>
        </w:rPr>
        <w:t>.</w:t>
      </w:r>
      <w:r>
        <w:rPr>
          <w:rStyle w:val="14"/>
          <w:rFonts w:hint="default" w:ascii="Times New Roman" w:hAnsi="Times New Roman" w:eastAsia="仿宋" w:cs="Times New Roman"/>
          <w:bCs/>
          <w:color w:val="000000"/>
          <w:sz w:val="32"/>
          <w:szCs w:val="32"/>
          <w:lang w:eastAsia="zh-CN"/>
        </w:rPr>
        <w:t>农林水支出</w:t>
      </w:r>
      <w:r>
        <w:rPr>
          <w:rStyle w:val="14"/>
          <w:rFonts w:hint="default" w:ascii="Times New Roman" w:hAnsi="Times New Roman" w:eastAsia="仿宋" w:cs="Times New Roman"/>
          <w:bCs/>
          <w:color w:val="000000"/>
          <w:sz w:val="32"/>
          <w:szCs w:val="32"/>
        </w:rPr>
        <w:t>（类）</w:t>
      </w:r>
      <w:r>
        <w:rPr>
          <w:rStyle w:val="14"/>
          <w:rFonts w:hint="default" w:ascii="Times New Roman" w:hAnsi="Times New Roman" w:eastAsia="仿宋" w:cs="Times New Roman"/>
          <w:bCs/>
          <w:color w:val="000000"/>
          <w:sz w:val="32"/>
          <w:szCs w:val="32"/>
          <w:lang w:eastAsia="zh-CN"/>
        </w:rPr>
        <w:t>扶贫</w:t>
      </w:r>
      <w:r>
        <w:rPr>
          <w:rStyle w:val="14"/>
          <w:rFonts w:hint="default" w:ascii="Times New Roman" w:hAnsi="Times New Roman" w:eastAsia="仿宋" w:cs="Times New Roman"/>
          <w:bCs/>
          <w:color w:val="000000"/>
          <w:sz w:val="32"/>
          <w:szCs w:val="32"/>
        </w:rPr>
        <w:t>（款）</w:t>
      </w:r>
      <w:r>
        <w:rPr>
          <w:rStyle w:val="14"/>
          <w:rFonts w:hint="default" w:ascii="Times New Roman" w:hAnsi="Times New Roman" w:eastAsia="仿宋" w:cs="Times New Roman"/>
          <w:bCs/>
          <w:color w:val="000000"/>
          <w:sz w:val="32"/>
          <w:szCs w:val="32"/>
          <w:lang w:eastAsia="zh-CN"/>
        </w:rPr>
        <w:t>其他扶贫支出</w:t>
      </w:r>
      <w:r>
        <w:rPr>
          <w:rStyle w:val="14"/>
          <w:rFonts w:hint="default" w:ascii="Times New Roman" w:hAnsi="Times New Roman" w:eastAsia="仿宋" w:cs="Times New Roman"/>
          <w:bCs/>
          <w:color w:val="000000"/>
          <w:sz w:val="32"/>
          <w:szCs w:val="32"/>
        </w:rPr>
        <w:t>（项）:</w:t>
      </w:r>
      <w:r>
        <w:rPr>
          <w:rStyle w:val="14"/>
          <w:rFonts w:hint="default" w:ascii="Times New Roman" w:hAnsi="Times New Roman" w:eastAsia="仿宋" w:cs="Times New Roman"/>
          <w:b w:val="0"/>
          <w:bCs/>
          <w:color w:val="000000"/>
          <w:sz w:val="32"/>
          <w:szCs w:val="32"/>
        </w:rPr>
        <w:t>支出决算为</w:t>
      </w:r>
      <w:r>
        <w:rPr>
          <w:rStyle w:val="14"/>
          <w:rFonts w:hint="default" w:ascii="Times New Roman" w:hAnsi="Times New Roman" w:eastAsia="仿宋" w:cs="Times New Roman"/>
          <w:b w:val="0"/>
          <w:bCs/>
          <w:color w:val="000000"/>
          <w:sz w:val="32"/>
          <w:szCs w:val="32"/>
          <w:lang w:val="en-US" w:eastAsia="zh-CN"/>
        </w:rPr>
        <w:t>6.80</w:t>
      </w:r>
      <w:r>
        <w:rPr>
          <w:rStyle w:val="14"/>
          <w:rFonts w:hint="default" w:ascii="Times New Roman" w:hAnsi="Times New Roman" w:eastAsia="仿宋" w:cs="Times New Roman"/>
          <w:b w:val="0"/>
          <w:bCs/>
          <w:color w:val="000000"/>
          <w:sz w:val="32"/>
          <w:szCs w:val="32"/>
        </w:rPr>
        <w:t>万元，完成预算</w:t>
      </w:r>
      <w:r>
        <w:rPr>
          <w:rStyle w:val="14"/>
          <w:rFonts w:hint="default" w:ascii="Times New Roman" w:hAnsi="Times New Roman" w:eastAsia="仿宋" w:cs="Times New Roman"/>
          <w:b w:val="0"/>
          <w:bCs/>
          <w:color w:val="000000"/>
          <w:sz w:val="32"/>
          <w:szCs w:val="32"/>
          <w:lang w:val="en-US" w:eastAsia="zh-CN"/>
        </w:rPr>
        <w:t>100</w:t>
      </w:r>
      <w:r>
        <w:rPr>
          <w:rStyle w:val="14"/>
          <w:rFonts w:hint="default" w:ascii="Times New Roman" w:hAnsi="Times New Roman" w:eastAsia="仿宋" w:cs="Times New Roman"/>
          <w:b w:val="0"/>
          <w:bCs/>
          <w:color w:val="000000"/>
          <w:sz w:val="32"/>
          <w:szCs w:val="32"/>
        </w:rPr>
        <w:t>%。</w:t>
      </w:r>
    </w:p>
    <w:p w14:paraId="48F5F7B7">
      <w:pPr>
        <w:pageBreakBefore w:val="0"/>
        <w:tabs>
          <w:tab w:val="right" w:pos="8306"/>
        </w:tabs>
        <w:kinsoku/>
        <w:wordWrap/>
        <w:overflowPunct/>
        <w:topLinePunct w:val="0"/>
        <w:bidi w:val="0"/>
        <w:spacing w:line="560" w:lineRule="exact"/>
        <w:ind w:firstLine="640"/>
        <w:outlineLvl w:val="1"/>
        <w:rPr>
          <w:rStyle w:val="25"/>
          <w:rFonts w:hint="default" w:ascii="Times New Roman" w:hAnsi="Times New Roman" w:cs="Times New Roman"/>
        </w:rPr>
      </w:pPr>
      <w:bookmarkStart w:id="40" w:name="_Toc15396608"/>
      <w:bookmarkStart w:id="41" w:name="_Toc15377214"/>
      <w:r>
        <w:rPr>
          <w:rFonts w:hint="default" w:ascii="Times New Roman" w:hAnsi="Times New Roman" w:eastAsia="黑体" w:cs="Times New Roman"/>
          <w:color w:val="000000"/>
          <w:sz w:val="32"/>
          <w:szCs w:val="32"/>
        </w:rPr>
        <w:t>六</w:t>
      </w:r>
      <w:r>
        <w:rPr>
          <w:rFonts w:hint="default" w:ascii="Times New Roman" w:hAnsi="Times New Roman" w:eastAsia="黑体" w:cs="Times New Roman"/>
          <w:b/>
          <w:color w:val="000000"/>
          <w:sz w:val="32"/>
          <w:szCs w:val="32"/>
        </w:rPr>
        <w:t>、一</w:t>
      </w:r>
      <w:r>
        <w:rPr>
          <w:rStyle w:val="25"/>
          <w:rFonts w:hint="default" w:ascii="Times New Roman" w:hAnsi="Times New Roman" w:eastAsia="黑体" w:cs="Times New Roman"/>
          <w:b w:val="0"/>
        </w:rPr>
        <w:t>般公共预算财政拨款基本支出决算情况说明</w:t>
      </w:r>
      <w:bookmarkEnd w:id="40"/>
      <w:bookmarkEnd w:id="41"/>
      <w:r>
        <w:rPr>
          <w:rStyle w:val="25"/>
          <w:rFonts w:hint="default" w:ascii="Times New Roman" w:hAnsi="Times New Roman" w:eastAsia="黑体" w:cs="Times New Roman"/>
          <w:b w:val="0"/>
        </w:rPr>
        <w:tab/>
      </w:r>
    </w:p>
    <w:p w14:paraId="72C6F314">
      <w:pPr>
        <w:pageBreakBefore w:val="0"/>
        <w:kinsoku/>
        <w:wordWrap/>
        <w:overflowPunct/>
        <w:topLinePunct w:val="0"/>
        <w:bidi w:val="0"/>
        <w:spacing w:line="56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2018年一般公共预算财政拨款基本支出</w:t>
      </w:r>
      <w:r>
        <w:rPr>
          <w:rFonts w:hint="default" w:ascii="Times New Roman" w:hAnsi="Times New Roman" w:eastAsia="仿宋" w:cs="Times New Roman"/>
          <w:color w:val="000000"/>
          <w:sz w:val="32"/>
          <w:szCs w:val="32"/>
          <w:lang w:val="en-US" w:eastAsia="zh-CN"/>
        </w:rPr>
        <w:t>494.70</w:t>
      </w:r>
      <w:r>
        <w:rPr>
          <w:rFonts w:hint="default" w:ascii="Times New Roman" w:hAnsi="Times New Roman" w:eastAsia="仿宋" w:cs="Times New Roman"/>
          <w:color w:val="000000"/>
          <w:sz w:val="32"/>
          <w:szCs w:val="32"/>
        </w:rPr>
        <w:t>万元，其中：</w:t>
      </w:r>
    </w:p>
    <w:p w14:paraId="0676BE35">
      <w:pPr>
        <w:pageBreakBefore w:val="0"/>
        <w:kinsoku/>
        <w:wordWrap/>
        <w:overflowPunct/>
        <w:topLinePunct w:val="0"/>
        <w:bidi w:val="0"/>
        <w:spacing w:line="56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b/>
          <w:bCs/>
          <w:color w:val="000000"/>
          <w:sz w:val="32"/>
          <w:szCs w:val="32"/>
        </w:rPr>
        <w:t>人员经费</w:t>
      </w:r>
      <w:r>
        <w:rPr>
          <w:rFonts w:hint="eastAsia" w:eastAsia="仿宋" w:cs="Times New Roman"/>
          <w:b/>
          <w:bCs/>
          <w:color w:val="000000"/>
          <w:sz w:val="32"/>
          <w:szCs w:val="32"/>
          <w:lang w:val="en-US" w:eastAsia="zh-CN"/>
        </w:rPr>
        <w:t>421.30</w:t>
      </w:r>
      <w:r>
        <w:rPr>
          <w:rFonts w:hint="default" w:ascii="Times New Roman" w:hAnsi="Times New Roman" w:eastAsia="仿宋" w:cs="Times New Roman"/>
          <w:b/>
          <w:bCs/>
          <w:color w:val="000000"/>
          <w:sz w:val="32"/>
          <w:szCs w:val="32"/>
        </w:rPr>
        <w:t>万元，</w:t>
      </w:r>
      <w:r>
        <w:rPr>
          <w:rFonts w:hint="default" w:ascii="Times New Roman" w:hAnsi="Times New Roman" w:eastAsia="仿宋" w:cs="Times New Roman"/>
          <w:color w:val="auto"/>
          <w:sz w:val="32"/>
          <w:szCs w:val="32"/>
        </w:rPr>
        <w:t>主要包括：基本工资</w:t>
      </w:r>
      <w:r>
        <w:rPr>
          <w:rFonts w:hint="default" w:ascii="Times New Roman" w:hAnsi="Times New Roman" w:eastAsia="仿宋" w:cs="Times New Roman"/>
          <w:color w:val="auto"/>
          <w:sz w:val="32"/>
          <w:szCs w:val="32"/>
          <w:lang w:val="en-US" w:eastAsia="zh-CN"/>
        </w:rPr>
        <w:t>153.07万元</w:t>
      </w:r>
      <w:r>
        <w:rPr>
          <w:rFonts w:hint="default" w:ascii="Times New Roman" w:hAnsi="Times New Roman" w:eastAsia="仿宋" w:cs="Times New Roman"/>
          <w:color w:val="auto"/>
          <w:sz w:val="32"/>
          <w:szCs w:val="32"/>
        </w:rPr>
        <w:t>、津贴补贴</w:t>
      </w:r>
      <w:r>
        <w:rPr>
          <w:rFonts w:hint="default" w:ascii="Times New Roman" w:hAnsi="Times New Roman" w:eastAsia="仿宋" w:cs="Times New Roman"/>
          <w:color w:val="auto"/>
          <w:sz w:val="32"/>
          <w:szCs w:val="32"/>
          <w:lang w:val="en-US" w:eastAsia="zh-CN"/>
        </w:rPr>
        <w:t>63.83万元</w:t>
      </w:r>
      <w:r>
        <w:rPr>
          <w:rFonts w:hint="default" w:ascii="Times New Roman" w:hAnsi="Times New Roman" w:eastAsia="仿宋" w:cs="Times New Roman"/>
          <w:color w:val="auto"/>
          <w:sz w:val="32"/>
          <w:szCs w:val="32"/>
        </w:rPr>
        <w:t>、绩效工资</w:t>
      </w:r>
      <w:r>
        <w:rPr>
          <w:rFonts w:hint="default" w:ascii="Times New Roman" w:hAnsi="Times New Roman" w:eastAsia="仿宋" w:cs="Times New Roman"/>
          <w:color w:val="auto"/>
          <w:sz w:val="32"/>
          <w:szCs w:val="32"/>
          <w:lang w:val="en-US" w:eastAsia="zh-CN"/>
        </w:rPr>
        <w:t>137.82万元</w:t>
      </w:r>
      <w:r>
        <w:rPr>
          <w:rFonts w:hint="default" w:ascii="Times New Roman" w:hAnsi="Times New Roman" w:eastAsia="仿宋" w:cs="Times New Roman"/>
          <w:color w:val="auto"/>
          <w:sz w:val="32"/>
          <w:szCs w:val="32"/>
        </w:rPr>
        <w:t>、机关事业单位基本养老保险缴费</w:t>
      </w:r>
      <w:r>
        <w:rPr>
          <w:rFonts w:hint="default" w:ascii="Times New Roman" w:hAnsi="Times New Roman" w:eastAsia="仿宋" w:cs="Times New Roman"/>
          <w:color w:val="auto"/>
          <w:sz w:val="32"/>
          <w:szCs w:val="32"/>
          <w:lang w:val="en-US" w:eastAsia="zh-CN"/>
        </w:rPr>
        <w:t>56.27万元</w:t>
      </w:r>
      <w:r>
        <w:rPr>
          <w:rFonts w:hint="default" w:ascii="Times New Roman" w:hAnsi="Times New Roman" w:eastAsia="仿宋" w:cs="Times New Roman"/>
          <w:color w:val="auto"/>
          <w:sz w:val="32"/>
          <w:szCs w:val="32"/>
        </w:rPr>
        <w:t>、职业年金缴费</w:t>
      </w:r>
      <w:r>
        <w:rPr>
          <w:rFonts w:hint="default" w:ascii="Times New Roman" w:hAnsi="Times New Roman" w:eastAsia="仿宋" w:cs="Times New Roman"/>
          <w:color w:val="auto"/>
          <w:sz w:val="32"/>
          <w:szCs w:val="32"/>
          <w:lang w:val="en-US" w:eastAsia="zh-CN"/>
        </w:rPr>
        <w:t>0.73万元</w:t>
      </w:r>
      <w:r>
        <w:rPr>
          <w:rFonts w:hint="default" w:ascii="Times New Roman" w:hAnsi="Times New Roman" w:eastAsia="仿宋" w:cs="Times New Roman"/>
          <w:color w:val="auto"/>
          <w:sz w:val="32"/>
          <w:szCs w:val="32"/>
        </w:rPr>
        <w:t>、其他社会保障缴费</w:t>
      </w:r>
      <w:r>
        <w:rPr>
          <w:rFonts w:hint="default" w:ascii="Times New Roman" w:hAnsi="Times New Roman" w:eastAsia="仿宋" w:cs="Times New Roman"/>
          <w:color w:val="auto"/>
          <w:sz w:val="32"/>
          <w:szCs w:val="32"/>
          <w:lang w:val="en-US" w:eastAsia="zh-CN"/>
        </w:rPr>
        <w:t>2.42万元</w:t>
      </w:r>
      <w:r>
        <w:rPr>
          <w:rFonts w:hint="default" w:ascii="Times New Roman" w:hAnsi="Times New Roman" w:eastAsia="仿宋" w:cs="Times New Roman"/>
          <w:color w:val="auto"/>
          <w:sz w:val="32"/>
          <w:szCs w:val="32"/>
        </w:rPr>
        <w:t>、其他工资福利支出</w:t>
      </w:r>
      <w:r>
        <w:rPr>
          <w:rFonts w:hint="default" w:ascii="Times New Roman" w:hAnsi="Times New Roman" w:eastAsia="仿宋" w:cs="Times New Roman"/>
          <w:color w:val="auto"/>
          <w:sz w:val="32"/>
          <w:szCs w:val="32"/>
          <w:lang w:val="en-US" w:eastAsia="zh-CN"/>
        </w:rPr>
        <w:t>4.16万元</w:t>
      </w:r>
      <w:r>
        <w:rPr>
          <w:rFonts w:hint="default" w:ascii="Times New Roman" w:hAnsi="Times New Roman" w:eastAsia="仿宋" w:cs="Times New Roman"/>
          <w:color w:val="auto"/>
          <w:sz w:val="32"/>
          <w:szCs w:val="32"/>
        </w:rPr>
        <w:t>、生活补助</w:t>
      </w:r>
      <w:r>
        <w:rPr>
          <w:rFonts w:hint="default" w:ascii="Times New Roman" w:hAnsi="Times New Roman" w:eastAsia="仿宋" w:cs="Times New Roman"/>
          <w:color w:val="auto"/>
          <w:sz w:val="32"/>
          <w:szCs w:val="32"/>
          <w:lang w:val="en-US" w:eastAsia="zh-CN"/>
        </w:rPr>
        <w:t>3万元</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rPr>
        <w:br w:type="textWrapping"/>
      </w:r>
      <w:r>
        <w:rPr>
          <w:rFonts w:hint="default" w:ascii="Times New Roman" w:hAnsi="Times New Roman" w:eastAsia="仿宋" w:cs="Times New Roman"/>
          <w:color w:val="auto"/>
          <w:sz w:val="32"/>
          <w:szCs w:val="32"/>
        </w:rPr>
        <w:t>　</w:t>
      </w:r>
      <w:r>
        <w:rPr>
          <w:rFonts w:hint="default" w:ascii="Times New Roman" w:hAnsi="Times New Roman" w:eastAsia="仿宋" w:cs="Times New Roman"/>
          <w:b/>
          <w:bCs/>
          <w:color w:val="auto"/>
          <w:sz w:val="32"/>
          <w:szCs w:val="32"/>
        </w:rPr>
        <w:t>　公用经费</w:t>
      </w:r>
      <w:r>
        <w:rPr>
          <w:rFonts w:hint="default" w:ascii="Times New Roman" w:hAnsi="Times New Roman" w:eastAsia="仿宋" w:cs="Times New Roman"/>
          <w:b/>
          <w:bCs/>
          <w:color w:val="auto"/>
          <w:sz w:val="32"/>
          <w:szCs w:val="32"/>
          <w:lang w:val="en-US" w:eastAsia="zh-CN"/>
        </w:rPr>
        <w:t>73.40</w:t>
      </w:r>
      <w:r>
        <w:rPr>
          <w:rFonts w:hint="default" w:ascii="Times New Roman" w:hAnsi="Times New Roman" w:eastAsia="仿宋" w:cs="Times New Roman"/>
          <w:b/>
          <w:bCs/>
          <w:color w:val="auto"/>
          <w:sz w:val="32"/>
          <w:szCs w:val="32"/>
        </w:rPr>
        <w:t>万元，</w:t>
      </w:r>
      <w:r>
        <w:rPr>
          <w:rFonts w:hint="default" w:ascii="Times New Roman" w:hAnsi="Times New Roman" w:eastAsia="仿宋" w:cs="Times New Roman"/>
          <w:color w:val="auto"/>
          <w:sz w:val="32"/>
          <w:szCs w:val="32"/>
        </w:rPr>
        <w:t>主要包括：</w:t>
      </w:r>
      <w:r>
        <w:rPr>
          <w:rFonts w:hint="default" w:ascii="Times New Roman" w:hAnsi="Times New Roman" w:eastAsia="仿宋" w:cs="Times New Roman"/>
          <w:color w:val="000000"/>
          <w:sz w:val="32"/>
          <w:szCs w:val="32"/>
        </w:rPr>
        <w:t>办公费</w:t>
      </w:r>
      <w:r>
        <w:rPr>
          <w:rFonts w:hint="default" w:ascii="Times New Roman" w:hAnsi="Times New Roman" w:eastAsia="仿宋" w:cs="Times New Roman"/>
          <w:color w:val="000000"/>
          <w:sz w:val="32"/>
          <w:szCs w:val="32"/>
          <w:lang w:val="en-US" w:eastAsia="zh-CN"/>
        </w:rPr>
        <w:t>12.71万元</w:t>
      </w:r>
      <w:r>
        <w:rPr>
          <w:rFonts w:hint="default" w:ascii="Times New Roman" w:hAnsi="Times New Roman" w:eastAsia="仿宋" w:cs="Times New Roman"/>
          <w:color w:val="000000"/>
          <w:sz w:val="32"/>
          <w:szCs w:val="32"/>
        </w:rPr>
        <w:t>、水费</w:t>
      </w:r>
      <w:r>
        <w:rPr>
          <w:rFonts w:hint="default" w:ascii="Times New Roman" w:hAnsi="Times New Roman" w:eastAsia="仿宋" w:cs="Times New Roman"/>
          <w:color w:val="000000"/>
          <w:sz w:val="32"/>
          <w:szCs w:val="32"/>
          <w:lang w:val="en-US" w:eastAsia="zh-CN"/>
        </w:rPr>
        <w:t>1.85万元</w:t>
      </w:r>
      <w:r>
        <w:rPr>
          <w:rFonts w:hint="default" w:ascii="Times New Roman" w:hAnsi="Times New Roman" w:eastAsia="仿宋" w:cs="Times New Roman"/>
          <w:color w:val="000000"/>
          <w:sz w:val="32"/>
          <w:szCs w:val="32"/>
        </w:rPr>
        <w:t>、电费</w:t>
      </w:r>
      <w:r>
        <w:rPr>
          <w:rFonts w:hint="default" w:ascii="Times New Roman" w:hAnsi="Times New Roman" w:eastAsia="仿宋" w:cs="Times New Roman"/>
          <w:color w:val="000000"/>
          <w:sz w:val="32"/>
          <w:szCs w:val="32"/>
          <w:lang w:val="en-US" w:eastAsia="zh-CN"/>
        </w:rPr>
        <w:t>2.50万元</w:t>
      </w:r>
      <w:r>
        <w:rPr>
          <w:rFonts w:hint="default" w:ascii="Times New Roman" w:hAnsi="Times New Roman" w:eastAsia="仿宋" w:cs="Times New Roman"/>
          <w:color w:val="000000"/>
          <w:sz w:val="32"/>
          <w:szCs w:val="32"/>
        </w:rPr>
        <w:t>、邮电费</w:t>
      </w:r>
      <w:r>
        <w:rPr>
          <w:rFonts w:hint="default" w:ascii="Times New Roman" w:hAnsi="Times New Roman" w:eastAsia="仿宋" w:cs="Times New Roman"/>
          <w:color w:val="000000"/>
          <w:sz w:val="32"/>
          <w:szCs w:val="32"/>
          <w:lang w:val="en-US" w:eastAsia="zh-CN"/>
        </w:rPr>
        <w:t>15.18万元</w:t>
      </w:r>
      <w:r>
        <w:rPr>
          <w:rFonts w:hint="default" w:ascii="Times New Roman" w:hAnsi="Times New Roman" w:eastAsia="仿宋" w:cs="Times New Roman"/>
          <w:color w:val="000000"/>
          <w:sz w:val="32"/>
          <w:szCs w:val="32"/>
        </w:rPr>
        <w:t>、差旅费</w:t>
      </w:r>
      <w:r>
        <w:rPr>
          <w:rFonts w:hint="default" w:ascii="Times New Roman" w:hAnsi="Times New Roman" w:eastAsia="仿宋" w:cs="Times New Roman"/>
          <w:color w:val="000000"/>
          <w:sz w:val="32"/>
          <w:szCs w:val="32"/>
          <w:lang w:val="en-US" w:eastAsia="zh-CN"/>
        </w:rPr>
        <w:t>3.44万元</w:t>
      </w:r>
      <w:r>
        <w:rPr>
          <w:rFonts w:hint="default" w:ascii="Times New Roman" w:hAnsi="Times New Roman" w:eastAsia="仿宋" w:cs="Times New Roman"/>
          <w:color w:val="000000"/>
          <w:sz w:val="32"/>
          <w:szCs w:val="32"/>
        </w:rPr>
        <w:t>、公务接待费</w:t>
      </w:r>
      <w:r>
        <w:rPr>
          <w:rFonts w:hint="default" w:ascii="Times New Roman" w:hAnsi="Times New Roman" w:eastAsia="仿宋" w:cs="Times New Roman"/>
          <w:color w:val="000000"/>
          <w:sz w:val="32"/>
          <w:szCs w:val="32"/>
          <w:lang w:val="en-US" w:eastAsia="zh-CN"/>
        </w:rPr>
        <w:t>0.95万元</w:t>
      </w:r>
      <w:r>
        <w:rPr>
          <w:rFonts w:hint="default" w:ascii="Times New Roman" w:hAnsi="Times New Roman" w:eastAsia="仿宋" w:cs="Times New Roman"/>
          <w:color w:val="000000"/>
          <w:sz w:val="32"/>
          <w:szCs w:val="32"/>
        </w:rPr>
        <w:t>、工会经费</w:t>
      </w:r>
      <w:r>
        <w:rPr>
          <w:rFonts w:hint="default" w:ascii="Times New Roman" w:hAnsi="Times New Roman" w:eastAsia="仿宋" w:cs="Times New Roman"/>
          <w:color w:val="000000"/>
          <w:sz w:val="32"/>
          <w:szCs w:val="32"/>
          <w:lang w:val="en-US" w:eastAsia="zh-CN"/>
        </w:rPr>
        <w:t>19.77万元</w:t>
      </w:r>
      <w:r>
        <w:rPr>
          <w:rFonts w:hint="default" w:ascii="Times New Roman" w:hAnsi="Times New Roman" w:eastAsia="仿宋" w:cs="Times New Roman"/>
          <w:color w:val="000000"/>
          <w:sz w:val="32"/>
          <w:szCs w:val="32"/>
        </w:rPr>
        <w:t>、其他交通费</w:t>
      </w:r>
      <w:r>
        <w:rPr>
          <w:rFonts w:hint="default" w:ascii="Times New Roman" w:hAnsi="Times New Roman" w:eastAsia="仿宋" w:cs="Times New Roman"/>
          <w:color w:val="000000"/>
          <w:sz w:val="32"/>
          <w:szCs w:val="32"/>
          <w:lang w:val="en-US" w:eastAsia="zh-CN"/>
        </w:rPr>
        <w:t>17万元</w:t>
      </w:r>
      <w:r>
        <w:rPr>
          <w:rFonts w:hint="default" w:ascii="Times New Roman" w:hAnsi="Times New Roman" w:eastAsia="仿宋" w:cs="Times New Roman"/>
          <w:color w:val="000000"/>
          <w:sz w:val="32"/>
          <w:szCs w:val="32"/>
        </w:rPr>
        <w:t>。</w:t>
      </w:r>
    </w:p>
    <w:p w14:paraId="268AD7D9">
      <w:pPr>
        <w:pageBreakBefore w:val="0"/>
        <w:kinsoku/>
        <w:wordWrap/>
        <w:overflowPunct/>
        <w:topLinePunct w:val="0"/>
        <w:bidi w:val="0"/>
        <w:spacing w:line="560" w:lineRule="exact"/>
        <w:ind w:firstLine="640"/>
        <w:outlineLvl w:val="1"/>
        <w:rPr>
          <w:rStyle w:val="25"/>
          <w:rFonts w:hint="default" w:ascii="Times New Roman" w:hAnsi="Times New Roman" w:eastAsia="黑体" w:cs="Times New Roman"/>
          <w:b w:val="0"/>
        </w:rPr>
      </w:pPr>
      <w:bookmarkStart w:id="42" w:name="_Toc15377215"/>
      <w:bookmarkStart w:id="43" w:name="_Toc15396609"/>
      <w:r>
        <w:rPr>
          <w:rFonts w:hint="default" w:ascii="Times New Roman" w:hAnsi="Times New Roman" w:eastAsia="黑体" w:cs="Times New Roman"/>
          <w:color w:val="000000"/>
          <w:sz w:val="32"/>
          <w:szCs w:val="32"/>
        </w:rPr>
        <w:t>七、</w:t>
      </w:r>
      <w:r>
        <w:rPr>
          <w:rStyle w:val="25"/>
          <w:rFonts w:hint="default" w:ascii="Times New Roman" w:hAnsi="Times New Roman" w:eastAsia="黑体" w:cs="Times New Roman"/>
        </w:rPr>
        <w:t>“</w:t>
      </w:r>
      <w:r>
        <w:rPr>
          <w:rStyle w:val="25"/>
          <w:rFonts w:hint="default" w:ascii="Times New Roman" w:hAnsi="Times New Roman" w:eastAsia="黑体" w:cs="Times New Roman"/>
          <w:b w:val="0"/>
        </w:rPr>
        <w:t>三公”经费财政拨款支出决算情况说明</w:t>
      </w:r>
      <w:bookmarkEnd w:id="42"/>
      <w:bookmarkEnd w:id="43"/>
    </w:p>
    <w:p w14:paraId="55ECFE2D">
      <w:pPr>
        <w:pageBreakBefore w:val="0"/>
        <w:kinsoku/>
        <w:wordWrap/>
        <w:overflowPunct/>
        <w:topLinePunct w:val="0"/>
        <w:bidi w:val="0"/>
        <w:spacing w:line="560" w:lineRule="exact"/>
        <w:ind w:firstLine="640"/>
        <w:outlineLvl w:val="2"/>
        <w:rPr>
          <w:rFonts w:hint="default" w:ascii="Times New Roman" w:hAnsi="Times New Roman" w:eastAsia="仿宋" w:cs="Times New Roman"/>
          <w:b/>
          <w:color w:val="000000"/>
          <w:sz w:val="32"/>
          <w:szCs w:val="32"/>
        </w:rPr>
      </w:pPr>
      <w:bookmarkStart w:id="44" w:name="_Toc15377216"/>
      <w:r>
        <w:rPr>
          <w:rFonts w:hint="default" w:ascii="Times New Roman" w:hAnsi="Times New Roman" w:eastAsia="仿宋" w:cs="Times New Roman"/>
          <w:b/>
          <w:color w:val="000000"/>
          <w:sz w:val="32"/>
          <w:szCs w:val="32"/>
        </w:rPr>
        <w:t>（一）“三公”经费财政拨款支出决算总体情况说明</w:t>
      </w:r>
      <w:bookmarkEnd w:id="44"/>
    </w:p>
    <w:p w14:paraId="6C2AF22A">
      <w:pPr>
        <w:pageBreakBefore w:val="0"/>
        <w:kinsoku/>
        <w:wordWrap/>
        <w:overflowPunct/>
        <w:topLinePunct w:val="0"/>
        <w:bidi w:val="0"/>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2018年“三公”经费财政拨款支出决算为</w:t>
      </w:r>
      <w:r>
        <w:rPr>
          <w:rFonts w:hint="default" w:ascii="Times New Roman" w:hAnsi="Times New Roman" w:eastAsia="仿宋" w:cs="Times New Roman"/>
          <w:color w:val="000000"/>
          <w:sz w:val="32"/>
          <w:szCs w:val="32"/>
          <w:lang w:val="en-US" w:eastAsia="zh-CN"/>
        </w:rPr>
        <w:t>2.90</w:t>
      </w:r>
      <w:r>
        <w:rPr>
          <w:rFonts w:hint="default" w:ascii="Times New Roman" w:hAnsi="Times New Roman" w:eastAsia="仿宋" w:cs="Times New Roman"/>
          <w:color w:val="000000"/>
          <w:sz w:val="32"/>
          <w:szCs w:val="32"/>
        </w:rPr>
        <w:t>万元，完成预算</w:t>
      </w:r>
      <w:r>
        <w:rPr>
          <w:rFonts w:hint="default" w:ascii="Times New Roman" w:hAnsi="Times New Roman" w:eastAsia="仿宋" w:cs="Times New Roman"/>
          <w:color w:val="000000"/>
          <w:sz w:val="32"/>
          <w:szCs w:val="32"/>
          <w:lang w:val="en-US" w:eastAsia="zh-CN"/>
        </w:rPr>
        <w:t>100</w:t>
      </w:r>
      <w:r>
        <w:rPr>
          <w:rFonts w:hint="default" w:ascii="Times New Roman" w:hAnsi="Times New Roman" w:eastAsia="仿宋" w:cs="Times New Roman"/>
          <w:color w:val="000000"/>
          <w:sz w:val="32"/>
          <w:szCs w:val="32"/>
        </w:rPr>
        <w:t>%。</w:t>
      </w:r>
    </w:p>
    <w:p w14:paraId="46C136C0">
      <w:pPr>
        <w:pageBreakBefore w:val="0"/>
        <w:kinsoku/>
        <w:wordWrap/>
        <w:overflowPunct/>
        <w:topLinePunct w:val="0"/>
        <w:bidi w:val="0"/>
        <w:spacing w:line="560" w:lineRule="exact"/>
        <w:ind w:firstLine="640"/>
        <w:outlineLvl w:val="2"/>
        <w:rPr>
          <w:rFonts w:hint="default" w:ascii="Times New Roman" w:hAnsi="Times New Roman" w:eastAsia="仿宋" w:cs="Times New Roman"/>
          <w:b/>
          <w:color w:val="000000"/>
          <w:sz w:val="32"/>
          <w:szCs w:val="32"/>
        </w:rPr>
      </w:pPr>
      <w:bookmarkStart w:id="45" w:name="_Toc15377217"/>
      <w:r>
        <w:rPr>
          <w:rFonts w:hint="default" w:ascii="Times New Roman" w:hAnsi="Times New Roman" w:eastAsia="仿宋" w:cs="Times New Roman"/>
          <w:b/>
          <w:color w:val="000000"/>
          <w:sz w:val="32"/>
          <w:szCs w:val="32"/>
        </w:rPr>
        <w:t>（二）“三公”经费财政拨款支出决算具体情况说明</w:t>
      </w:r>
      <w:bookmarkEnd w:id="45"/>
    </w:p>
    <w:p w14:paraId="51F99949">
      <w:pPr>
        <w:pageBreakBefore w:val="0"/>
        <w:kinsoku/>
        <w:wordWrap/>
        <w:overflowPunct/>
        <w:topLinePunct w:val="0"/>
        <w:bidi w:val="0"/>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2018年“三公”经费财政拨款支出决算中，公务接待费支出决算</w:t>
      </w:r>
      <w:r>
        <w:rPr>
          <w:rFonts w:hint="default" w:ascii="Times New Roman" w:hAnsi="Times New Roman" w:eastAsia="仿宋" w:cs="Times New Roman"/>
          <w:color w:val="000000"/>
          <w:sz w:val="32"/>
          <w:szCs w:val="32"/>
          <w:lang w:val="en-US" w:eastAsia="zh-CN"/>
        </w:rPr>
        <w:t>2.90</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100</w:t>
      </w:r>
      <w:r>
        <w:rPr>
          <w:rFonts w:hint="default" w:ascii="Times New Roman" w:hAnsi="Times New Roman" w:eastAsia="仿宋" w:cs="Times New Roman"/>
          <w:color w:val="000000"/>
          <w:sz w:val="32"/>
          <w:szCs w:val="32"/>
        </w:rPr>
        <w:t>%</w:t>
      </w:r>
      <w:r>
        <w:rPr>
          <w:rFonts w:hint="eastAsia" w:eastAsia="仿宋" w:cs="Times New Roman"/>
          <w:color w:val="000000"/>
          <w:sz w:val="32"/>
          <w:szCs w:val="32"/>
          <w:lang w:eastAsia="zh-CN"/>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default" w:ascii="Times New Roman" w:hAnsi="Times New Roman" w:eastAsia="仿宋" w:cs="Times New Roman"/>
          <w:color w:val="000000"/>
          <w:sz w:val="32"/>
          <w:szCs w:val="32"/>
        </w:rPr>
        <w:t>具体情况如下：</w:t>
      </w:r>
    </w:p>
    <w:p w14:paraId="67EB9DC9">
      <w:pPr>
        <w:pageBreakBefore w:val="0"/>
        <w:numPr>
          <w:ilvl w:val="0"/>
          <w:numId w:val="0"/>
        </w:numPr>
        <w:kinsoku/>
        <w:wordWrap/>
        <w:overflowPunct/>
        <w:topLinePunct w:val="0"/>
        <w:bidi w:val="0"/>
        <w:spacing w:line="560" w:lineRule="exact"/>
        <w:ind w:firstLine="643" w:firstLineChars="200"/>
        <w:rPr>
          <w:rFonts w:hint="eastAsia" w:ascii="仿宋_GB2312" w:eastAsia="仿宋_GB2312"/>
          <w:color w:val="000000"/>
          <w:sz w:val="32"/>
          <w:szCs w:val="32"/>
          <w:lang w:eastAsia="zh-CN"/>
        </w:rPr>
      </w:pP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14:paraId="6979D191">
      <w:pPr>
        <w:pageBreakBefore w:val="0"/>
        <w:numPr>
          <w:ilvl w:val="0"/>
          <w:numId w:val="0"/>
        </w:numPr>
        <w:kinsoku/>
        <w:wordWrap/>
        <w:overflowPunct/>
        <w:topLinePunct w:val="0"/>
        <w:bidi w:val="0"/>
        <w:spacing w:line="560" w:lineRule="exact"/>
        <w:ind w:firstLine="643" w:firstLineChars="200"/>
        <w:rPr>
          <w:rFonts w:hint="eastAsia" w:ascii="仿宋_GB2312" w:eastAsia="仿宋_GB2312"/>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14:paraId="74E52C4F">
      <w:pPr>
        <w:pageBreakBefore w:val="0"/>
        <w:numPr>
          <w:ilvl w:val="0"/>
          <w:numId w:val="0"/>
        </w:numPr>
        <w:kinsoku/>
        <w:wordWrap/>
        <w:overflowPunct/>
        <w:topLinePunct w:val="0"/>
        <w:bidi w:val="0"/>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14:paraId="273D1122">
      <w:pPr>
        <w:pageBreakBefore w:val="0"/>
        <w:numPr>
          <w:ilvl w:val="0"/>
          <w:numId w:val="0"/>
        </w:numPr>
        <w:kinsoku/>
        <w:wordWrap/>
        <w:overflowPunct/>
        <w:topLinePunct w:val="0"/>
        <w:bidi w:val="0"/>
        <w:spacing w:line="560" w:lineRule="exact"/>
        <w:ind w:firstLine="643" w:firstLineChars="200"/>
        <w:rPr>
          <w:rFonts w:hint="eastAsia" w:ascii="仿宋_GB2312" w:eastAsia="仿宋_GB2312"/>
          <w:color w:val="000000"/>
          <w:sz w:val="32"/>
          <w:szCs w:val="32"/>
          <w:lang w:val="en-US" w:eastAsia="zh-CN"/>
        </w:rPr>
      </w:pPr>
      <w:r>
        <w:rPr>
          <w:rFonts w:hint="eastAsia" w:ascii="仿宋_GB2312" w:eastAsia="仿宋_GB2312"/>
          <w:b/>
          <w:color w:val="000000"/>
          <w:sz w:val="32"/>
          <w:szCs w:val="32"/>
        </w:rPr>
        <w:t>公务用车运行维护费支出</w:t>
      </w:r>
      <w:r>
        <w:rPr>
          <w:rFonts w:ascii="仿宋_GB2312" w:eastAsia="仿宋_GB2312"/>
          <w:color w:val="000000"/>
          <w:sz w:val="32"/>
          <w:szCs w:val="32"/>
        </w:rPr>
        <w:t>**</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14:paraId="4F39C7ED">
      <w:pPr>
        <w:pageBreakBefore w:val="0"/>
        <w:kinsoku/>
        <w:wordWrap/>
        <w:overflowPunct/>
        <w:topLinePunct w:val="0"/>
        <w:bidi w:val="0"/>
        <w:spacing w:line="560" w:lineRule="exact"/>
        <w:ind w:firstLine="640"/>
        <w:rPr>
          <w:rFonts w:hint="default" w:ascii="Times New Roman" w:hAnsi="Times New Roman" w:eastAsia="仿宋_GB2312" w:cs="Times New Roman"/>
          <w:color w:val="000000"/>
          <w:sz w:val="32"/>
          <w:szCs w:val="32"/>
        </w:rPr>
      </w:pPr>
      <w:r>
        <w:rPr>
          <w:rFonts w:hint="eastAsia" w:eastAsia="仿宋_GB2312" w:cs="Times New Roman"/>
          <w:b/>
          <w:color w:val="000000"/>
          <w:sz w:val="32"/>
          <w:szCs w:val="32"/>
          <w:lang w:val="en-US" w:eastAsia="zh-CN"/>
        </w:rPr>
        <w:t>3.</w:t>
      </w:r>
      <w:r>
        <w:rPr>
          <w:rFonts w:hint="default" w:ascii="Times New Roman" w:hAnsi="Times New Roman" w:eastAsia="仿宋_GB2312" w:cs="Times New Roman"/>
          <w:b/>
          <w:color w:val="000000"/>
          <w:sz w:val="32"/>
          <w:szCs w:val="32"/>
        </w:rPr>
        <w:t>公务接待费支出</w:t>
      </w:r>
      <w:r>
        <w:rPr>
          <w:rFonts w:hint="default" w:ascii="Times New Roman" w:hAnsi="Times New Roman" w:eastAsia="仿宋_GB2312" w:cs="Times New Roman"/>
          <w:color w:val="000000"/>
          <w:sz w:val="32"/>
          <w:szCs w:val="32"/>
          <w:lang w:val="en-US" w:eastAsia="zh-CN"/>
        </w:rPr>
        <w:t>2.90</w:t>
      </w:r>
      <w:r>
        <w:rPr>
          <w:rFonts w:hint="default" w:ascii="Times New Roman" w:hAnsi="Times New Roman" w:eastAsia="仿宋_GB2312" w:cs="Times New Roman"/>
          <w:color w:val="000000"/>
          <w:sz w:val="32"/>
          <w:szCs w:val="32"/>
        </w:rPr>
        <w:t>万元，</w:t>
      </w:r>
      <w:r>
        <w:rPr>
          <w:rStyle w:val="14"/>
          <w:rFonts w:hint="default" w:ascii="Times New Roman" w:hAnsi="Times New Roman" w:eastAsia="仿宋" w:cs="Times New Roman"/>
          <w:b w:val="0"/>
          <w:bCs/>
          <w:color w:val="000000"/>
          <w:sz w:val="32"/>
          <w:szCs w:val="32"/>
        </w:rPr>
        <w:t>完成预算</w:t>
      </w:r>
      <w:r>
        <w:rPr>
          <w:rStyle w:val="14"/>
          <w:rFonts w:hint="default" w:ascii="Times New Roman" w:hAnsi="Times New Roman" w:eastAsia="仿宋" w:cs="Times New Roman"/>
          <w:b w:val="0"/>
          <w:bCs/>
          <w:color w:val="000000"/>
          <w:sz w:val="32"/>
          <w:szCs w:val="32"/>
          <w:lang w:val="en-US" w:eastAsia="zh-CN"/>
        </w:rPr>
        <w:t>100</w:t>
      </w:r>
      <w:r>
        <w:rPr>
          <w:rStyle w:val="14"/>
          <w:rFonts w:hint="default" w:ascii="Times New Roman" w:hAnsi="Times New Roman" w:eastAsia="仿宋" w:cs="Times New Roman"/>
          <w:b w:val="0"/>
          <w:bCs/>
          <w:color w:val="000000"/>
          <w:sz w:val="32"/>
          <w:szCs w:val="32"/>
        </w:rPr>
        <w:t>%。</w:t>
      </w:r>
      <w:r>
        <w:rPr>
          <w:rFonts w:hint="default" w:ascii="Times New Roman" w:hAnsi="Times New Roman" w:eastAsia="仿宋_GB2312" w:cs="Times New Roman"/>
          <w:color w:val="000000"/>
          <w:sz w:val="32"/>
          <w:szCs w:val="32"/>
        </w:rPr>
        <w:t>公务接待费支出决算比2017年减少</w:t>
      </w:r>
      <w:r>
        <w:rPr>
          <w:rFonts w:hint="default" w:ascii="Times New Roman" w:hAnsi="Times New Roman" w:eastAsia="仿宋_GB2312" w:cs="Times New Roman"/>
          <w:color w:val="000000"/>
          <w:sz w:val="32"/>
          <w:szCs w:val="32"/>
          <w:lang w:val="en-US" w:eastAsia="zh-CN"/>
        </w:rPr>
        <w:t>0.045</w:t>
      </w:r>
      <w:r>
        <w:rPr>
          <w:rFonts w:hint="default" w:ascii="Times New Roman" w:hAnsi="Times New Roman" w:eastAsia="仿宋_GB2312" w:cs="Times New Roman"/>
          <w:color w:val="000000"/>
          <w:sz w:val="32"/>
          <w:szCs w:val="32"/>
        </w:rPr>
        <w:t>万元，下降</w:t>
      </w:r>
      <w:r>
        <w:rPr>
          <w:rFonts w:hint="default" w:ascii="Times New Roman" w:hAnsi="Times New Roman" w:eastAsia="仿宋_GB2312" w:cs="Times New Roman"/>
          <w:color w:val="000000"/>
          <w:sz w:val="32"/>
          <w:szCs w:val="32"/>
          <w:lang w:val="en-US" w:eastAsia="zh-CN"/>
        </w:rPr>
        <w:t>1.53</w:t>
      </w:r>
      <w:r>
        <w:rPr>
          <w:rFonts w:hint="default" w:ascii="Times New Roman" w:hAnsi="Times New Roman" w:eastAsia="仿宋_GB2312" w:cs="Times New Roman"/>
          <w:color w:val="000000"/>
          <w:sz w:val="32"/>
          <w:szCs w:val="32"/>
        </w:rPr>
        <w:t>%。主要原因是</w:t>
      </w:r>
      <w:r>
        <w:rPr>
          <w:rFonts w:hint="default" w:ascii="Times New Roman" w:hAnsi="Times New Roman" w:eastAsia="仿宋_GB2312" w:cs="Times New Roman"/>
          <w:color w:val="000000"/>
          <w:sz w:val="32"/>
          <w:szCs w:val="32"/>
          <w:lang w:eastAsia="zh-CN"/>
        </w:rPr>
        <w:t>：单位严格执行内部控制制度，</w:t>
      </w:r>
      <w:r>
        <w:rPr>
          <w:rFonts w:hint="eastAsia" w:eastAsia="仿宋_GB2312" w:cs="Times New Roman"/>
          <w:color w:val="000000"/>
          <w:sz w:val="32"/>
          <w:szCs w:val="32"/>
          <w:lang w:eastAsia="zh-CN"/>
        </w:rPr>
        <w:t>厉行节约</w:t>
      </w:r>
      <w:r>
        <w:rPr>
          <w:rFonts w:hint="default" w:ascii="Times New Roman" w:hAnsi="Times New Roman" w:eastAsia="仿宋_GB2312" w:cs="Times New Roman"/>
          <w:color w:val="000000"/>
          <w:sz w:val="32"/>
          <w:szCs w:val="32"/>
        </w:rPr>
        <w:t>，压缩三公经费。</w:t>
      </w:r>
    </w:p>
    <w:p w14:paraId="0D935D09">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主要用于国内公务接待</w:t>
      </w:r>
      <w:r>
        <w:rPr>
          <w:rFonts w:hint="default" w:ascii="Times New Roman" w:hAnsi="Times New Roman" w:eastAsia="仿宋_GB2312" w:cs="Times New Roman"/>
          <w:color w:val="000000"/>
          <w:sz w:val="32"/>
          <w:szCs w:val="32"/>
          <w:lang w:val="en-US" w:eastAsia="zh-CN"/>
        </w:rPr>
        <w:t>38</w:t>
      </w:r>
      <w:r>
        <w:rPr>
          <w:rFonts w:hint="default" w:ascii="Times New Roman" w:hAnsi="Times New Roman" w:eastAsia="仿宋_GB2312" w:cs="Times New Roman"/>
          <w:color w:val="000000"/>
          <w:sz w:val="32"/>
          <w:szCs w:val="32"/>
        </w:rPr>
        <w:t>批次，</w:t>
      </w:r>
      <w:r>
        <w:rPr>
          <w:rFonts w:hint="default" w:ascii="Times New Roman" w:hAnsi="Times New Roman" w:eastAsia="仿宋_GB2312" w:cs="Times New Roman"/>
          <w:color w:val="000000"/>
          <w:sz w:val="32"/>
          <w:szCs w:val="32"/>
          <w:lang w:val="en-US" w:eastAsia="zh-CN"/>
        </w:rPr>
        <w:t>138</w:t>
      </w:r>
      <w:r>
        <w:rPr>
          <w:rFonts w:hint="default" w:ascii="Times New Roman" w:hAnsi="Times New Roman" w:eastAsia="仿宋_GB2312" w:cs="Times New Roman"/>
          <w:color w:val="000000"/>
          <w:sz w:val="32"/>
          <w:szCs w:val="32"/>
        </w:rPr>
        <w:t>人次（不包括陪同人员），共计支出</w:t>
      </w:r>
      <w:r>
        <w:rPr>
          <w:rFonts w:hint="default" w:ascii="Times New Roman" w:hAnsi="Times New Roman" w:eastAsia="仿宋_GB2312" w:cs="Times New Roman"/>
          <w:color w:val="000000"/>
          <w:sz w:val="32"/>
          <w:szCs w:val="32"/>
          <w:lang w:val="en-US" w:eastAsia="zh-CN"/>
        </w:rPr>
        <w:t>2.90</w:t>
      </w:r>
      <w:r>
        <w:rPr>
          <w:rFonts w:hint="default" w:ascii="Times New Roman" w:hAnsi="Times New Roman" w:eastAsia="仿宋_GB2312" w:cs="Times New Roman"/>
          <w:color w:val="000000"/>
          <w:sz w:val="32"/>
          <w:szCs w:val="32"/>
        </w:rPr>
        <w:t>万元，具体内容包括</w:t>
      </w:r>
      <w:r>
        <w:rPr>
          <w:rFonts w:hint="default" w:ascii="Times New Roman" w:hAnsi="Times New Roman" w:eastAsia="仿宋_GB2312" w:cs="Times New Roman"/>
          <w:color w:val="000000"/>
          <w:sz w:val="32"/>
          <w:szCs w:val="32"/>
          <w:lang w:eastAsia="zh-CN"/>
        </w:rPr>
        <w:t>系</w:t>
      </w:r>
      <w:r>
        <w:rPr>
          <w:rFonts w:hint="default" w:ascii="Times New Roman" w:hAnsi="Times New Roman" w:eastAsia="仿宋" w:cs="Times New Roman"/>
          <w:b/>
          <w:color w:val="000000"/>
          <w:sz w:val="32"/>
          <w:szCs w:val="32"/>
        </w:rPr>
        <w:t>其他国内公务接待支出</w:t>
      </w:r>
      <w:r>
        <w:rPr>
          <w:rFonts w:hint="default" w:ascii="Times New Roman" w:hAnsi="Times New Roman" w:eastAsia="仿宋" w:cs="Times New Roman"/>
          <w:color w:val="000000"/>
          <w:sz w:val="32"/>
          <w:szCs w:val="32"/>
          <w:lang w:val="en-US" w:eastAsia="zh-CN"/>
        </w:rPr>
        <w:t>2.90</w:t>
      </w:r>
      <w:r>
        <w:rPr>
          <w:rFonts w:hint="default" w:ascii="Times New Roman" w:hAnsi="Times New Roman" w:eastAsia="仿宋_GB2312" w:cs="Times New Roman"/>
          <w:color w:val="000000"/>
          <w:sz w:val="32"/>
          <w:szCs w:val="32"/>
        </w:rPr>
        <w:t>万元，主要用于</w:t>
      </w:r>
      <w:bookmarkStart w:id="46" w:name="_Toc15377218"/>
      <w:bookmarkStart w:id="47" w:name="_Toc15396610"/>
      <w:r>
        <w:rPr>
          <w:rFonts w:hint="default" w:ascii="Times New Roman" w:hAnsi="Times New Roman" w:eastAsia="仿宋_GB2312" w:cs="Times New Roman"/>
          <w:color w:val="000000"/>
          <w:sz w:val="32"/>
          <w:szCs w:val="32"/>
          <w:lang w:eastAsia="zh-CN"/>
        </w:rPr>
        <w:t>上级领导到平昌调研检查工作支出。</w:t>
      </w:r>
    </w:p>
    <w:p w14:paraId="7770B440">
      <w:pPr>
        <w:pageBreakBefore w:val="0"/>
        <w:kinsoku/>
        <w:wordWrap/>
        <w:overflowPunct/>
        <w:topLinePunct w:val="0"/>
        <w:bidi w:val="0"/>
        <w:spacing w:line="560" w:lineRule="exact"/>
        <w:ind w:firstLine="640"/>
        <w:outlineLvl w:val="1"/>
        <w:rPr>
          <w:rStyle w:val="25"/>
          <w:rFonts w:hint="default" w:ascii="Times New Roman" w:hAnsi="Times New Roman" w:eastAsia="黑体" w:cs="Times New Roman"/>
        </w:rPr>
      </w:pPr>
      <w:r>
        <w:rPr>
          <w:rFonts w:hint="default" w:ascii="Times New Roman" w:hAnsi="Times New Roman" w:eastAsia="黑体" w:cs="Times New Roman"/>
          <w:color w:val="000000"/>
          <w:sz w:val="32"/>
          <w:szCs w:val="32"/>
        </w:rPr>
        <w:t>八、</w:t>
      </w:r>
      <w:r>
        <w:rPr>
          <w:rStyle w:val="25"/>
          <w:rFonts w:hint="default" w:ascii="Times New Roman" w:hAnsi="Times New Roman" w:eastAsia="黑体" w:cs="Times New Roman"/>
          <w:b w:val="0"/>
        </w:rPr>
        <w:t>政府性基金预算支出决算情况说明</w:t>
      </w:r>
      <w:bookmarkEnd w:id="46"/>
      <w:bookmarkEnd w:id="47"/>
    </w:p>
    <w:p w14:paraId="0CAC6E86">
      <w:pPr>
        <w:pageBreakBefore w:val="0"/>
        <w:kinsoku/>
        <w:wordWrap/>
        <w:overflowPunct/>
        <w:topLinePunct w:val="0"/>
        <w:bidi w:val="0"/>
        <w:spacing w:line="56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2018年政府性基金预算拨款支出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14:paraId="19CF6BDD">
      <w:pPr>
        <w:pageBreakBefore w:val="0"/>
        <w:numPr>
          <w:ilvl w:val="0"/>
          <w:numId w:val="3"/>
        </w:numPr>
        <w:kinsoku/>
        <w:wordWrap/>
        <w:overflowPunct/>
        <w:topLinePunct w:val="0"/>
        <w:bidi w:val="0"/>
        <w:spacing w:line="560" w:lineRule="exact"/>
        <w:ind w:firstLine="640"/>
        <w:outlineLvl w:val="1"/>
        <w:rPr>
          <w:rStyle w:val="25"/>
          <w:rFonts w:hint="default" w:ascii="Times New Roman" w:hAnsi="Times New Roman" w:eastAsia="黑体" w:cs="Times New Roman"/>
          <w:b w:val="0"/>
        </w:rPr>
      </w:pPr>
      <w:bookmarkStart w:id="48" w:name="_Toc15396611"/>
      <w:bookmarkStart w:id="49" w:name="_Toc15377219"/>
      <w:r>
        <w:rPr>
          <w:rStyle w:val="25"/>
          <w:rFonts w:hint="default" w:ascii="Times New Roman" w:hAnsi="Times New Roman" w:eastAsia="黑体" w:cs="Times New Roman"/>
          <w:b w:val="0"/>
        </w:rPr>
        <w:t>国有资本经营预算支出决算情况说明</w:t>
      </w:r>
      <w:bookmarkEnd w:id="48"/>
      <w:bookmarkEnd w:id="49"/>
    </w:p>
    <w:p w14:paraId="016F53FE">
      <w:pPr>
        <w:pageBreakBefore w:val="0"/>
        <w:kinsoku/>
        <w:wordWrap/>
        <w:overflowPunct/>
        <w:topLinePunct w:val="0"/>
        <w:bidi w:val="0"/>
        <w:spacing w:line="56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2018年国有资本经营预算拨款支出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14:paraId="17D69316">
      <w:pPr>
        <w:pStyle w:val="23"/>
        <w:pageBreakBefore w:val="0"/>
        <w:numPr>
          <w:ilvl w:val="0"/>
          <w:numId w:val="4"/>
        </w:numPr>
        <w:kinsoku/>
        <w:wordWrap/>
        <w:overflowPunct/>
        <w:topLinePunct w:val="0"/>
        <w:bidi w:val="0"/>
        <w:spacing w:line="560" w:lineRule="exact"/>
        <w:ind w:firstLineChars="0"/>
        <w:rPr>
          <w:rStyle w:val="25"/>
          <w:rFonts w:hint="default" w:ascii="Times New Roman" w:hAnsi="Times New Roman" w:eastAsia="黑体" w:cs="Times New Roman"/>
          <w:b w:val="0"/>
        </w:rPr>
      </w:pPr>
      <w:r>
        <w:rPr>
          <w:rStyle w:val="25"/>
          <w:rFonts w:hint="default" w:ascii="Times New Roman" w:hAnsi="Times New Roman" w:eastAsia="黑体" w:cs="Times New Roman"/>
          <w:b w:val="0"/>
        </w:rPr>
        <w:t>预算绩效情况说明</w:t>
      </w:r>
    </w:p>
    <w:p w14:paraId="389F788A">
      <w:pPr>
        <w:pageBreakBefore w:val="0"/>
        <w:numPr>
          <w:ilvl w:val="0"/>
          <w:numId w:val="5"/>
        </w:numPr>
        <w:kinsoku/>
        <w:wordWrap/>
        <w:overflowPunct/>
        <w:topLinePunct w:val="0"/>
        <w:bidi w:val="0"/>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预算绩效管理工作开展情况。</w:t>
      </w:r>
    </w:p>
    <w:p w14:paraId="6327232D">
      <w:pPr>
        <w:pageBreakBefore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根据预算绩效管理要求，本单位在年初预算编制阶段，组织对</w:t>
      </w:r>
      <w:r>
        <w:rPr>
          <w:rFonts w:hint="default" w:ascii="Times New Roman" w:hAnsi="Times New Roman" w:eastAsia="仿宋_GB2312" w:cs="Times New Roman"/>
          <w:sz w:val="32"/>
          <w:szCs w:val="32"/>
          <w:lang w:eastAsia="zh-CN"/>
        </w:rPr>
        <w:t>脱贫攻坚跟踪审计经费、</w:t>
      </w:r>
      <w:r>
        <w:rPr>
          <w:rFonts w:hint="eastAsia" w:eastAsia="仿宋_GB2312" w:cs="Times New Roman"/>
          <w:sz w:val="32"/>
          <w:szCs w:val="32"/>
          <w:lang w:eastAsia="zh-CN"/>
        </w:rPr>
        <w:t>聘请专业技术人员参与审计经费</w:t>
      </w:r>
      <w:r>
        <w:rPr>
          <w:rFonts w:hint="default" w:ascii="Times New Roman" w:hAnsi="Times New Roman" w:eastAsia="仿宋_GB2312" w:cs="Times New Roman"/>
          <w:sz w:val="32"/>
          <w:szCs w:val="32"/>
        </w:rPr>
        <w:t>开展了预算事前绩效评估，对</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个项目编制了绩效目标，预算执行过程中，选取</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个项目开展绩效监控，年终执行完毕后，对</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个项目开展了绩效目标完成情况梳理填报。</w:t>
      </w:r>
    </w:p>
    <w:p w14:paraId="3E4D809B">
      <w:pPr>
        <w:pageBreakBefore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本部门按要求对2018年部门整体支出开展绩效自评，从</w:t>
      </w:r>
      <w:r>
        <w:rPr>
          <w:rFonts w:hint="default" w:ascii="Times New Roman" w:hAnsi="Times New Roman" w:eastAsia="仿宋_GB2312" w:cs="Times New Roman"/>
          <w:color w:val="auto"/>
          <w:sz w:val="32"/>
          <w:szCs w:val="32"/>
        </w:rPr>
        <w:t>评价情况来看</w:t>
      </w:r>
      <w:r>
        <w:rPr>
          <w:rFonts w:hint="eastAsia" w:eastAsia="仿宋_GB2312" w:cs="Times New Roman"/>
          <w:color w:val="auto"/>
          <w:sz w:val="32"/>
          <w:szCs w:val="32"/>
          <w:lang w:eastAsia="zh-CN"/>
        </w:rPr>
        <w:t>一是保障了单位在职人员工资按时发放正常办公需求和退休人员、抚育抚养人员生活补助；二是按时按质完成了上级审计机关和县委县政府安排的项目审计任务，维护了县域经济秩序，提高了财政资金的使用效益，促进了党风廉政建设，保障了国民经济和社会健康发展。</w:t>
      </w:r>
      <w:r>
        <w:rPr>
          <w:rFonts w:hint="default" w:ascii="Times New Roman" w:hAnsi="Times New Roman" w:eastAsia="仿宋_GB2312" w:cs="Times New Roman"/>
          <w:color w:val="auto"/>
          <w:sz w:val="32"/>
          <w:szCs w:val="32"/>
        </w:rPr>
        <w:t>本部门还自行组织了</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个项目绩效评价，从评价情况来看</w:t>
      </w:r>
      <w:r>
        <w:rPr>
          <w:rFonts w:hint="eastAsia" w:eastAsia="仿宋_GB2312" w:cs="Times New Roman"/>
          <w:color w:val="auto"/>
          <w:sz w:val="32"/>
          <w:szCs w:val="32"/>
          <w:lang w:eastAsia="zh-CN"/>
        </w:rPr>
        <w:t>脱贫攻坚跟踪审计经费支出有效的提高了扶贫项目资金的使用效</w:t>
      </w:r>
      <w:r>
        <w:rPr>
          <w:rFonts w:hint="eastAsia" w:eastAsia="仿宋_GB2312" w:cs="Times New Roman"/>
          <w:sz w:val="32"/>
          <w:szCs w:val="32"/>
          <w:lang w:eastAsia="zh-CN"/>
        </w:rPr>
        <w:t>益，有力推进了我县的脱贫攻坚项目健康发展；聘请专业技术人员参与审计经费有效的提高了审计质量，落实审计三转，提高了审计效率</w:t>
      </w:r>
      <w:r>
        <w:rPr>
          <w:rFonts w:hint="default" w:ascii="Times New Roman" w:hAnsi="Times New Roman" w:eastAsia="仿宋_GB2312" w:cs="Times New Roman"/>
          <w:sz w:val="32"/>
          <w:szCs w:val="32"/>
        </w:rPr>
        <w:t>。</w:t>
      </w:r>
    </w:p>
    <w:p w14:paraId="0EB9EAB9">
      <w:pPr>
        <w:pageBreakBefore w:val="0"/>
        <w:numPr>
          <w:ilvl w:val="0"/>
          <w:numId w:val="5"/>
        </w:numPr>
        <w:kinsoku/>
        <w:wordWrap/>
        <w:overflowPunct/>
        <w:topLinePunct w:val="0"/>
        <w:bidi w:val="0"/>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bCs/>
          <w:sz w:val="32"/>
          <w:szCs w:val="32"/>
        </w:rPr>
        <w:t>项目绩效目标完成情况。</w:t>
      </w:r>
      <w:r>
        <w:rPr>
          <w:rFonts w:hint="default" w:ascii="Times New Roman" w:hAnsi="Times New Roman" w:eastAsia="楷体_GB2312" w:cs="Times New Roman"/>
          <w:b/>
          <w:bCs/>
          <w:sz w:val="32"/>
          <w:szCs w:val="32"/>
        </w:rPr>
        <w:br w:type="textWrapping"/>
      </w:r>
      <w:r>
        <w:rPr>
          <w:rFonts w:hint="default" w:ascii="Times New Roman" w:hAnsi="Times New Roman" w:eastAsia="仿宋_GB2312" w:cs="Times New Roman"/>
          <w:sz w:val="32"/>
          <w:szCs w:val="32"/>
        </w:rPr>
        <w:t xml:space="preserve">    本部门在2018年度部门决算中反映“</w:t>
      </w:r>
      <w:r>
        <w:rPr>
          <w:rFonts w:hint="eastAsia" w:eastAsia="仿宋_GB2312" w:cs="Times New Roman"/>
          <w:sz w:val="32"/>
          <w:szCs w:val="32"/>
          <w:lang w:eastAsia="zh-CN"/>
        </w:rPr>
        <w:t>一般行政管理事务</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“其他扶贫支出”</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个项目绩效目标实际完成情况。</w:t>
      </w:r>
    </w:p>
    <w:p w14:paraId="549C52BC">
      <w:pPr>
        <w:pageBreakBefore w:val="0"/>
        <w:numPr>
          <w:ilvl w:val="0"/>
          <w:numId w:val="0"/>
        </w:numPr>
        <w:kinsoku/>
        <w:wordWrap/>
        <w:overflowPunct/>
        <w:topLinePunct w:val="0"/>
        <w:bidi w:val="0"/>
        <w:spacing w:line="560" w:lineRule="exact"/>
        <w:ind w:firstLine="640" w:firstLineChars="200"/>
        <w:rPr>
          <w:rFonts w:hint="eastAsia" w:eastAsia="仿宋_GB2312" w:cs="Times New Roman"/>
          <w:color w:val="auto"/>
          <w:sz w:val="32"/>
          <w:szCs w:val="32"/>
          <w:lang w:eastAsia="zh-CN"/>
        </w:rPr>
      </w:pPr>
      <w:r>
        <w:rPr>
          <w:rFonts w:hint="eastAsia" w:eastAsia="仿宋_GB2312" w:cs="Times New Roman"/>
          <w:sz w:val="32"/>
          <w:szCs w:val="32"/>
          <w:lang w:val="en-US" w:eastAsia="zh-CN"/>
        </w:rPr>
        <w:t>1.一般行政管理事务</w:t>
      </w:r>
      <w:r>
        <w:rPr>
          <w:rFonts w:hint="default" w:ascii="Times New Roman" w:hAnsi="Times New Roman" w:eastAsia="仿宋_GB2312" w:cs="Times New Roman"/>
          <w:sz w:val="32"/>
          <w:szCs w:val="32"/>
        </w:rPr>
        <w:t>项目绩效目标完成情况综述。项目全年预算数</w:t>
      </w:r>
      <w:r>
        <w:rPr>
          <w:rFonts w:hint="eastAsia" w:eastAsia="仿宋_GB2312" w:cs="Times New Roman"/>
          <w:sz w:val="32"/>
          <w:szCs w:val="32"/>
          <w:lang w:val="en-US" w:eastAsia="zh-CN"/>
        </w:rPr>
        <w:t>461</w:t>
      </w:r>
      <w:r>
        <w:rPr>
          <w:rFonts w:hint="default" w:ascii="Times New Roman" w:hAnsi="Times New Roman" w:eastAsia="仿宋_GB2312" w:cs="Times New Roman"/>
          <w:sz w:val="32"/>
          <w:szCs w:val="32"/>
        </w:rPr>
        <w:t>万元，执行数为</w:t>
      </w:r>
      <w:r>
        <w:rPr>
          <w:rFonts w:hint="eastAsia" w:eastAsia="仿宋_GB2312" w:cs="Times New Roman"/>
          <w:sz w:val="32"/>
          <w:szCs w:val="32"/>
          <w:lang w:val="en-US" w:eastAsia="zh-CN"/>
        </w:rPr>
        <w:t>461</w:t>
      </w:r>
      <w:r>
        <w:rPr>
          <w:rFonts w:hint="default" w:ascii="Times New Roman" w:hAnsi="Times New Roman" w:eastAsia="仿宋_GB2312" w:cs="Times New Roman"/>
          <w:sz w:val="32"/>
          <w:szCs w:val="32"/>
        </w:rPr>
        <w:t>万元，完成预算的</w:t>
      </w:r>
      <w:r>
        <w:rPr>
          <w:rFonts w:hint="eastAsia" w:eastAsia="仿宋_GB2312" w:cs="Times New Roman"/>
          <w:sz w:val="32"/>
          <w:szCs w:val="32"/>
          <w:lang w:val="en-US" w:eastAsia="zh-CN"/>
        </w:rPr>
        <w:t>100</w:t>
      </w:r>
      <w:r>
        <w:rPr>
          <w:rFonts w:hint="default" w:ascii="Times New Roman" w:hAnsi="Times New Roman" w:eastAsia="仿宋_GB2312" w:cs="Times New Roman"/>
          <w:sz w:val="32"/>
          <w:szCs w:val="32"/>
        </w:rPr>
        <w:t>%。通过项目实施，</w:t>
      </w:r>
      <w:r>
        <w:rPr>
          <w:rFonts w:hint="eastAsia" w:eastAsia="仿宋_GB2312" w:cs="Times New Roman"/>
          <w:color w:val="auto"/>
          <w:sz w:val="32"/>
          <w:szCs w:val="32"/>
          <w:lang w:eastAsia="zh-CN"/>
        </w:rPr>
        <w:t>一是保障了单位在职人员工资按时发放正常办公需求和退休人员、抚育抚养人员生活补助；二是按时按质完成了上级审计机关和县委县政府安排的项目审计任务，维护了县域经济秩序，提高了财政资金的使用效益，促进了党风廉政建设，保障了国民经济和社会健康发展。</w:t>
      </w:r>
    </w:p>
    <w:p w14:paraId="298427E3">
      <w:pPr>
        <w:pageBreakBefore w:val="0"/>
        <w:numPr>
          <w:ilvl w:val="0"/>
          <w:numId w:val="0"/>
        </w:numPr>
        <w:kinsoku/>
        <w:wordWrap/>
        <w:overflowPunct/>
        <w:topLinePunct w:val="0"/>
        <w:bidi w:val="0"/>
        <w:spacing w:line="56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val="en-US" w:eastAsia="zh-CN"/>
        </w:rPr>
        <w:t>2.</w:t>
      </w:r>
      <w:r>
        <w:rPr>
          <w:rFonts w:hint="eastAsia" w:eastAsia="仿宋_GB2312" w:cs="Times New Roman"/>
          <w:sz w:val="32"/>
          <w:szCs w:val="32"/>
          <w:lang w:eastAsia="zh-CN"/>
        </w:rPr>
        <w:t>其他扶贫支出</w:t>
      </w:r>
      <w:r>
        <w:rPr>
          <w:rFonts w:hint="default" w:ascii="Times New Roman" w:hAnsi="Times New Roman" w:eastAsia="仿宋_GB2312" w:cs="Times New Roman"/>
          <w:sz w:val="32"/>
          <w:szCs w:val="32"/>
        </w:rPr>
        <w:t>项目绩效目标完成情况综述。项目全年预算数</w:t>
      </w:r>
      <w:r>
        <w:rPr>
          <w:rFonts w:hint="eastAsia" w:eastAsia="仿宋_GB2312" w:cs="Times New Roman"/>
          <w:sz w:val="32"/>
          <w:szCs w:val="32"/>
          <w:lang w:val="en-US" w:eastAsia="zh-CN"/>
        </w:rPr>
        <w:t>6.80</w:t>
      </w:r>
      <w:r>
        <w:rPr>
          <w:rFonts w:hint="default" w:ascii="Times New Roman" w:hAnsi="Times New Roman" w:eastAsia="仿宋_GB2312" w:cs="Times New Roman"/>
          <w:sz w:val="32"/>
          <w:szCs w:val="32"/>
        </w:rPr>
        <w:t>万元，执行数为</w:t>
      </w:r>
      <w:r>
        <w:rPr>
          <w:rFonts w:hint="eastAsia" w:eastAsia="仿宋_GB2312" w:cs="Times New Roman"/>
          <w:sz w:val="32"/>
          <w:szCs w:val="32"/>
          <w:lang w:val="en-US" w:eastAsia="zh-CN"/>
        </w:rPr>
        <w:t>6.80</w:t>
      </w:r>
      <w:r>
        <w:rPr>
          <w:rFonts w:hint="default" w:ascii="Times New Roman" w:hAnsi="Times New Roman" w:eastAsia="仿宋_GB2312" w:cs="Times New Roman"/>
          <w:sz w:val="32"/>
          <w:szCs w:val="32"/>
        </w:rPr>
        <w:t>万元，完成预算的</w:t>
      </w:r>
      <w:r>
        <w:rPr>
          <w:rFonts w:hint="eastAsia" w:eastAsia="仿宋_GB2312" w:cs="Times New Roman"/>
          <w:sz w:val="32"/>
          <w:szCs w:val="32"/>
          <w:lang w:val="en-US" w:eastAsia="zh-CN"/>
        </w:rPr>
        <w:t>100</w:t>
      </w:r>
      <w:r>
        <w:rPr>
          <w:rFonts w:hint="default" w:ascii="Times New Roman" w:hAnsi="Times New Roman" w:eastAsia="仿宋_GB2312" w:cs="Times New Roman"/>
          <w:sz w:val="32"/>
          <w:szCs w:val="32"/>
        </w:rPr>
        <w:t>%。通过项目实施，</w:t>
      </w:r>
      <w:r>
        <w:rPr>
          <w:rFonts w:hint="eastAsia" w:eastAsia="仿宋_GB2312" w:cs="Times New Roman"/>
          <w:color w:val="auto"/>
          <w:sz w:val="32"/>
          <w:szCs w:val="32"/>
          <w:lang w:eastAsia="zh-CN"/>
        </w:rPr>
        <w:t>有效的提高了扶贫项目资金的使用效</w:t>
      </w:r>
      <w:r>
        <w:rPr>
          <w:rFonts w:hint="eastAsia" w:eastAsia="仿宋_GB2312" w:cs="Times New Roman"/>
          <w:sz w:val="32"/>
          <w:szCs w:val="32"/>
          <w:lang w:eastAsia="zh-CN"/>
        </w:rPr>
        <w:t>益，有力推进了我县的脱贫攻坚项目健康发展，</w:t>
      </w:r>
      <w:r>
        <w:rPr>
          <w:rFonts w:hint="default" w:ascii="Times New Roman" w:hAnsi="Times New Roman" w:eastAsia="仿宋_GB2312" w:cs="Times New Roman"/>
          <w:sz w:val="32"/>
          <w:szCs w:val="32"/>
        </w:rPr>
        <w:t>保障了</w:t>
      </w:r>
      <w:r>
        <w:rPr>
          <w:rFonts w:hint="eastAsia" w:eastAsia="仿宋_GB2312" w:cs="Times New Roman"/>
          <w:sz w:val="32"/>
          <w:szCs w:val="32"/>
          <w:lang w:eastAsia="zh-CN"/>
        </w:rPr>
        <w:t>驻村帮扶工作人员的经费支出。</w:t>
      </w:r>
    </w:p>
    <w:p w14:paraId="034C0A36">
      <w:pPr>
        <w:pageBreakBefore w:val="0"/>
        <w:numPr>
          <w:ilvl w:val="0"/>
          <w:numId w:val="0"/>
        </w:numPr>
        <w:kinsoku/>
        <w:wordWrap/>
        <w:overflowPunct/>
        <w:topLinePunct w:val="0"/>
        <w:bidi w:val="0"/>
        <w:spacing w:line="56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eastAsia="zh-CN"/>
        </w:rPr>
        <w:br w:type="page"/>
      </w:r>
    </w:p>
    <w:p w14:paraId="559E65C4">
      <w:pPr>
        <w:pageBreakBefore w:val="0"/>
        <w:numPr>
          <w:ilvl w:val="0"/>
          <w:numId w:val="0"/>
        </w:numPr>
        <w:kinsoku/>
        <w:wordWrap/>
        <w:overflowPunct/>
        <w:topLinePunct w:val="0"/>
        <w:bidi w:val="0"/>
        <w:spacing w:line="560" w:lineRule="exact"/>
        <w:ind w:firstLine="640" w:firstLineChars="200"/>
        <w:rPr>
          <w:rFonts w:hint="eastAsia" w:eastAsia="仿宋_GB2312" w:cs="Times New Roman"/>
          <w:sz w:val="32"/>
          <w:szCs w:val="32"/>
          <w:lang w:eastAsia="zh-CN"/>
        </w:rPr>
      </w:pPr>
    </w:p>
    <w:p w14:paraId="1FDD91AD">
      <w:pPr>
        <w:pageBreakBefore w:val="0"/>
        <w:numPr>
          <w:ilvl w:val="0"/>
          <w:numId w:val="0"/>
        </w:numPr>
        <w:kinsoku/>
        <w:wordWrap/>
        <w:overflowPunct/>
        <w:topLinePunct w:val="0"/>
        <w:bidi w:val="0"/>
        <w:spacing w:line="560" w:lineRule="exact"/>
        <w:ind w:firstLine="640" w:firstLineChars="200"/>
        <w:rPr>
          <w:rFonts w:hint="eastAsia" w:eastAsia="仿宋_GB2312" w:cs="Times New Roman"/>
          <w:sz w:val="32"/>
          <w:szCs w:val="32"/>
          <w:lang w:eastAsia="zh-CN"/>
        </w:rPr>
      </w:pPr>
    </w:p>
    <w:p w14:paraId="324EE639">
      <w:pPr>
        <w:pageBreakBefore w:val="0"/>
        <w:numPr>
          <w:ilvl w:val="0"/>
          <w:numId w:val="0"/>
        </w:numPr>
        <w:kinsoku/>
        <w:wordWrap/>
        <w:overflowPunct/>
        <w:topLinePunct w:val="0"/>
        <w:bidi w:val="0"/>
        <w:spacing w:line="560" w:lineRule="exact"/>
        <w:ind w:firstLine="640" w:firstLineChars="200"/>
        <w:rPr>
          <w:rFonts w:hint="eastAsia" w:eastAsia="仿宋_GB2312" w:cs="Times New Roman"/>
          <w:sz w:val="32"/>
          <w:szCs w:val="32"/>
          <w:lang w:eastAsia="zh-CN"/>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0F34ABF7">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41ECF694">
            <w:pPr>
              <w:pStyle w:val="23"/>
              <w:pageBreakBefore w:val="0"/>
              <w:widowControl/>
              <w:kinsoku/>
              <w:wordWrap/>
              <w:overflowPunct/>
              <w:topLinePunct w:val="0"/>
              <w:bidi w:val="0"/>
              <w:spacing w:line="560" w:lineRule="exact"/>
              <w:ind w:left="4173" w:leftChars="1310" w:hanging="1422" w:hangingChars="395"/>
              <w:textAlignment w:val="center"/>
              <w:rPr>
                <w:rFonts w:hint="default" w:ascii="Times New Roman" w:hAnsi="Times New Roman" w:cs="Times New Roman"/>
                <w:color w:val="000000"/>
                <w:sz w:val="36"/>
                <w:szCs w:val="36"/>
              </w:rPr>
            </w:pPr>
            <w:r>
              <w:rPr>
                <w:rFonts w:hint="default" w:ascii="Times New Roman" w:hAnsi="Times New Roman" w:eastAsia="黑体" w:cs="Times New Roman"/>
                <w:bCs/>
                <w:color w:val="000000"/>
                <w:kern w:val="0"/>
                <w:sz w:val="36"/>
                <w:szCs w:val="36"/>
                <w:lang w:bidi="ar"/>
              </w:rPr>
              <w:t>项目支出绩效目标完成情况表</w:t>
            </w:r>
            <w:r>
              <w:rPr>
                <w:rFonts w:hint="default" w:ascii="Times New Roman" w:hAnsi="Times New Roman" w:cs="Times New Roman"/>
                <w:b/>
                <w:bCs/>
                <w:color w:val="000000"/>
                <w:kern w:val="0"/>
                <w:sz w:val="36"/>
                <w:szCs w:val="36"/>
                <w:lang w:bidi="ar"/>
              </w:rPr>
              <w:br w:type="textWrapping"/>
            </w:r>
            <w:r>
              <w:rPr>
                <w:rFonts w:hint="default" w:ascii="Times New Roman" w:hAnsi="Times New Roman" w:cs="Times New Roman"/>
                <w:color w:val="000000"/>
                <w:kern w:val="0"/>
                <w:sz w:val="36"/>
                <w:szCs w:val="36"/>
                <w:lang w:bidi="ar"/>
              </w:rPr>
              <w:t>(2018 年度)</w:t>
            </w:r>
          </w:p>
        </w:tc>
      </w:tr>
      <w:tr w14:paraId="6AEA914D">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F45F09">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C84B2A">
            <w:pPr>
              <w:pageBreakBefore w:val="0"/>
              <w:widowControl/>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eastAsia="zh-CN"/>
              </w:rPr>
            </w:pPr>
            <w:r>
              <w:rPr>
                <w:rFonts w:hint="eastAsia" w:cs="Times New Roman"/>
                <w:color w:val="000000"/>
                <w:sz w:val="24"/>
                <w:lang w:eastAsia="zh-CN"/>
              </w:rPr>
              <w:t>一般行政管理事务</w:t>
            </w:r>
          </w:p>
        </w:tc>
      </w:tr>
      <w:tr w14:paraId="6D819921">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5B021F">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45C6FB">
            <w:pPr>
              <w:pageBreakBefore w:val="0"/>
              <w:widowControl/>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eastAsia="zh-CN"/>
              </w:rPr>
            </w:pPr>
            <w:r>
              <w:rPr>
                <w:rFonts w:hint="eastAsia" w:cs="Times New Roman"/>
                <w:color w:val="000000"/>
                <w:sz w:val="24"/>
                <w:lang w:eastAsia="zh-CN"/>
              </w:rPr>
              <w:t>平昌县审计局</w:t>
            </w:r>
          </w:p>
        </w:tc>
      </w:tr>
      <w:tr w14:paraId="3F00F2C8">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F29FC6">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E7303B">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0E3D9B">
            <w:pPr>
              <w:pageBreakBefore w:val="0"/>
              <w:widowControl/>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val="en-US" w:eastAsia="zh-CN"/>
              </w:rPr>
            </w:pPr>
            <w:r>
              <w:rPr>
                <w:rFonts w:hint="eastAsia" w:cs="Times New Roman"/>
                <w:color w:val="000000"/>
                <w:sz w:val="24"/>
                <w:lang w:val="en-US" w:eastAsia="zh-CN"/>
              </w:rPr>
              <w:t>461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6AD862">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B83421">
            <w:pPr>
              <w:pageBreakBefore w:val="0"/>
              <w:widowControl/>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val="en-US" w:eastAsia="zh-CN"/>
              </w:rPr>
            </w:pPr>
            <w:r>
              <w:rPr>
                <w:rFonts w:hint="eastAsia" w:cs="Times New Roman"/>
                <w:color w:val="000000"/>
                <w:sz w:val="24"/>
                <w:lang w:val="en-US" w:eastAsia="zh-CN"/>
              </w:rPr>
              <w:t>461</w:t>
            </w:r>
          </w:p>
        </w:tc>
      </w:tr>
      <w:tr w14:paraId="00CDC4D2">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1096BB1">
            <w:pPr>
              <w:pageBreakBefore w:val="0"/>
              <w:widowControl/>
              <w:kinsoku/>
              <w:wordWrap/>
              <w:overflowPunct/>
              <w:topLinePunct w:val="0"/>
              <w:bidi w:val="0"/>
              <w:spacing w:line="560" w:lineRule="exact"/>
              <w:jc w:val="left"/>
              <w:rPr>
                <w:rFonts w:hint="default" w:ascii="Times New Roman" w:hAnsi="Times New Roman" w:cs="Times New Roman"/>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EB50DC">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187842">
            <w:pPr>
              <w:pageBreakBefore w:val="0"/>
              <w:widowControl/>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val="en-US" w:eastAsia="zh-CN"/>
              </w:rPr>
            </w:pPr>
            <w:r>
              <w:rPr>
                <w:rFonts w:hint="eastAsia" w:cs="Times New Roman"/>
                <w:color w:val="000000"/>
                <w:sz w:val="24"/>
                <w:lang w:val="en-US" w:eastAsia="zh-CN"/>
              </w:rPr>
              <w:t>461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E821A9">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8F4612">
            <w:pPr>
              <w:pageBreakBefore w:val="0"/>
              <w:widowControl/>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val="en-US" w:eastAsia="zh-CN"/>
              </w:rPr>
            </w:pPr>
            <w:r>
              <w:rPr>
                <w:rFonts w:hint="eastAsia" w:cs="Times New Roman"/>
                <w:color w:val="000000"/>
                <w:sz w:val="24"/>
                <w:lang w:val="en-US" w:eastAsia="zh-CN"/>
              </w:rPr>
              <w:t>461</w:t>
            </w:r>
          </w:p>
        </w:tc>
      </w:tr>
      <w:tr w14:paraId="61122809">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F02E686">
            <w:pPr>
              <w:pageBreakBefore w:val="0"/>
              <w:widowControl/>
              <w:kinsoku/>
              <w:wordWrap/>
              <w:overflowPunct/>
              <w:topLinePunct w:val="0"/>
              <w:bidi w:val="0"/>
              <w:spacing w:line="560" w:lineRule="exact"/>
              <w:jc w:val="left"/>
              <w:rPr>
                <w:rFonts w:hint="default" w:ascii="Times New Roman" w:hAnsi="Times New Roman" w:cs="Times New Roman"/>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9F4C9D">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DC31D5">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291410">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C7C310">
            <w:pPr>
              <w:pageBreakBefore w:val="0"/>
              <w:kinsoku/>
              <w:wordWrap/>
              <w:overflowPunct/>
              <w:topLinePunct w:val="0"/>
              <w:bidi w:val="0"/>
              <w:spacing w:line="560" w:lineRule="exact"/>
              <w:jc w:val="center"/>
              <w:rPr>
                <w:rFonts w:hint="eastAsia" w:ascii="Times New Roman" w:hAnsi="Times New Roman" w:eastAsia="宋体" w:cs="Times New Roman"/>
                <w:color w:val="000000"/>
                <w:sz w:val="24"/>
                <w:lang w:val="en-US" w:eastAsia="zh-CN"/>
              </w:rPr>
            </w:pPr>
            <w:r>
              <w:rPr>
                <w:rFonts w:hint="eastAsia" w:cs="Times New Roman"/>
                <w:color w:val="000000"/>
                <w:sz w:val="24"/>
                <w:lang w:val="en-US" w:eastAsia="zh-CN"/>
              </w:rPr>
              <w:t>0</w:t>
            </w:r>
          </w:p>
        </w:tc>
      </w:tr>
      <w:tr w14:paraId="1C3D8022">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171282">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23A2DC">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11FA95">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实际完成目标</w:t>
            </w:r>
          </w:p>
        </w:tc>
      </w:tr>
      <w:tr w14:paraId="33A6BB7B">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DE06D24">
            <w:pPr>
              <w:pageBreakBefore w:val="0"/>
              <w:widowControl/>
              <w:kinsoku/>
              <w:wordWrap/>
              <w:overflowPunct/>
              <w:topLinePunct w:val="0"/>
              <w:bidi w:val="0"/>
              <w:spacing w:line="560" w:lineRule="exact"/>
              <w:jc w:val="left"/>
              <w:rPr>
                <w:rFonts w:hint="default" w:ascii="Times New Roman" w:hAnsi="Times New Roman" w:cs="Times New Roman"/>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14202A">
            <w:pPr>
              <w:pStyle w:val="5"/>
              <w:pageBreakBefore w:val="0"/>
              <w:numPr>
                <w:ilvl w:val="0"/>
                <w:numId w:val="6"/>
              </w:numPr>
              <w:kinsoku/>
              <w:wordWrap/>
              <w:overflowPunct/>
              <w:topLinePunct w:val="0"/>
              <w:bidi w:val="0"/>
              <w:adjustRightInd w:val="0"/>
              <w:snapToGrid w:val="0"/>
              <w:spacing w:beforeLines="0" w:line="560" w:lineRule="exact"/>
              <w:outlineLvl w:val="2"/>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完成全部年度计划项目</w:t>
            </w:r>
          </w:p>
          <w:p w14:paraId="671577FA">
            <w:pPr>
              <w:pStyle w:val="5"/>
              <w:pageBreakBefore w:val="0"/>
              <w:numPr>
                <w:ilvl w:val="0"/>
                <w:numId w:val="6"/>
              </w:numPr>
              <w:kinsoku/>
              <w:wordWrap/>
              <w:overflowPunct/>
              <w:topLinePunct w:val="0"/>
              <w:bidi w:val="0"/>
              <w:adjustRightInd w:val="0"/>
              <w:snapToGrid w:val="0"/>
              <w:spacing w:beforeLines="0" w:line="560" w:lineRule="exact"/>
              <w:outlineLvl w:val="2"/>
              <w:rPr>
                <w:rFonts w:hint="default" w:ascii="Times New Roman" w:hAnsi="Times New Roman" w:eastAsia="仿宋" w:cs="Times New Roman"/>
                <w:bCs/>
                <w:color w:val="000000"/>
                <w:sz w:val="32"/>
                <w:szCs w:val="32"/>
              </w:rPr>
            </w:pPr>
            <w:r>
              <w:rPr>
                <w:rFonts w:hint="eastAsia" w:ascii="Times New Roman" w:cs="Times New Roman"/>
                <w:sz w:val="32"/>
                <w:szCs w:val="32"/>
                <w:shd w:val="clear" w:color="auto" w:fill="FFFFFF"/>
                <w:lang w:eastAsia="zh-CN"/>
              </w:rPr>
              <w:t>完成</w:t>
            </w:r>
            <w:r>
              <w:rPr>
                <w:rFonts w:hint="default" w:ascii="Times New Roman" w:hAnsi="Times New Roman" w:eastAsia="仿宋_GB2312" w:cs="Times New Roman"/>
                <w:sz w:val="32"/>
                <w:szCs w:val="32"/>
                <w:shd w:val="clear" w:color="auto" w:fill="FFFFFF"/>
              </w:rPr>
              <w:t>领导交</w:t>
            </w:r>
            <w:r>
              <w:rPr>
                <w:rFonts w:hint="eastAsia" w:ascii="Times New Roman" w:cs="Times New Roman"/>
                <w:sz w:val="32"/>
                <w:szCs w:val="32"/>
                <w:shd w:val="clear" w:color="auto" w:fill="FFFFFF"/>
                <w:lang w:eastAsia="zh-CN"/>
              </w:rPr>
              <w:t>任务</w:t>
            </w:r>
          </w:p>
          <w:p w14:paraId="28D08A84">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EC92EF">
            <w:pPr>
              <w:pStyle w:val="5"/>
              <w:pageBreakBefore w:val="0"/>
              <w:kinsoku/>
              <w:wordWrap/>
              <w:overflowPunct/>
              <w:topLinePunct w:val="0"/>
              <w:bidi w:val="0"/>
              <w:adjustRightInd w:val="0"/>
              <w:snapToGrid w:val="0"/>
              <w:spacing w:beforeLines="0" w:line="560" w:lineRule="exact"/>
              <w:ind w:firstLine="672" w:firstLineChars="210"/>
              <w:outlineLvl w:val="2"/>
              <w:rPr>
                <w:rFonts w:hint="default" w:ascii="Times New Roman" w:hAnsi="Times New Roman" w:eastAsia="仿宋" w:cs="Times New Roman"/>
                <w:bCs/>
                <w:color w:val="000000"/>
                <w:sz w:val="32"/>
                <w:szCs w:val="32"/>
              </w:rPr>
            </w:pPr>
            <w:r>
              <w:rPr>
                <w:rFonts w:hint="eastAsia" w:ascii="Times New Roman" w:cs="Times New Roman"/>
                <w:sz w:val="32"/>
                <w:szCs w:val="32"/>
                <w:shd w:val="clear" w:color="auto" w:fill="FFFFFF"/>
                <w:lang w:val="en-US" w:eastAsia="zh-CN"/>
              </w:rPr>
              <w:t>2018年度，县审计局</w:t>
            </w:r>
            <w:r>
              <w:rPr>
                <w:rFonts w:hint="default" w:ascii="Times New Roman" w:hAnsi="Times New Roman" w:eastAsia="仿宋_GB2312" w:cs="Times New Roman"/>
                <w:sz w:val="32"/>
                <w:szCs w:val="32"/>
                <w:shd w:val="clear" w:color="auto" w:fill="FFFFFF"/>
              </w:rPr>
              <w:t>完成全部年度计划项目42个和领导交办投资项目37个，提出审计建议170余条，对外发布审计信息63篇，上级审计机关采用17篇（次）。</w:t>
            </w:r>
          </w:p>
          <w:p w14:paraId="54F75895">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p>
        </w:tc>
      </w:tr>
      <w:tr w14:paraId="1A2FDCCE">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C4D340">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959829">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65B404">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0B8E1C">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E08E20">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B41AE9">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实际完成指标值(包含数字及文字描述)</w:t>
            </w:r>
          </w:p>
        </w:tc>
      </w:tr>
      <w:tr w14:paraId="0C3EDE99">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DFF1529">
            <w:pPr>
              <w:pageBreakBefore w:val="0"/>
              <w:widowControl/>
              <w:kinsoku/>
              <w:wordWrap/>
              <w:overflowPunct/>
              <w:topLinePunct w:val="0"/>
              <w:bidi w:val="0"/>
              <w:spacing w:line="560" w:lineRule="exact"/>
              <w:jc w:val="left"/>
              <w:rPr>
                <w:rFonts w:hint="default" w:ascii="Times New Roman" w:hAnsi="Times New Roman" w:cs="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9BB131">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70C1CE">
            <w:pPr>
              <w:pageBreakBefore w:val="0"/>
              <w:widowControl/>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eastAsia="zh-CN"/>
              </w:rPr>
            </w:pPr>
            <w:r>
              <w:rPr>
                <w:rFonts w:hint="eastAsia" w:cs="Times New Roman"/>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4A3C62">
            <w:pPr>
              <w:pageBreakBefore w:val="0"/>
              <w:widowControl/>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eastAsia="zh-CN"/>
              </w:rPr>
            </w:pPr>
            <w:r>
              <w:rPr>
                <w:rFonts w:hint="eastAsia" w:cs="Times New Roman"/>
                <w:color w:val="000000"/>
                <w:sz w:val="24"/>
                <w:lang w:eastAsia="zh-CN"/>
              </w:rPr>
              <w:t>审计项目个数</w:t>
            </w:r>
            <w:r>
              <w:rPr>
                <w:rFonts w:hint="eastAsia" w:cs="Times New Roman"/>
                <w:color w:val="000000"/>
                <w:sz w:val="24"/>
                <w:lang w:eastAsia="zh-CN"/>
              </w:rPr>
              <w:br w:type="textWrapping"/>
            </w:r>
            <w:r>
              <w:rPr>
                <w:rFonts w:hint="eastAsia" w:cs="Times New Roman"/>
                <w:color w:val="000000"/>
                <w:sz w:val="24"/>
                <w:lang w:eastAsia="zh-CN"/>
              </w:rPr>
              <w:t>提出审计建议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2DEB69">
            <w:pPr>
              <w:pageBreakBefore w:val="0"/>
              <w:widowControl/>
              <w:tabs>
                <w:tab w:val="left" w:pos="669"/>
              </w:tabs>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eastAsia="zh-CN"/>
              </w:rPr>
            </w:pPr>
            <w:r>
              <w:rPr>
                <w:rFonts w:hint="eastAsia" w:cs="Times New Roman"/>
                <w:color w:val="000000"/>
                <w:sz w:val="24"/>
                <w:lang w:eastAsia="zh-CN"/>
              </w:rPr>
              <w:t>全部</w:t>
            </w:r>
            <w:r>
              <w:rPr>
                <w:rFonts w:hint="default" w:cs="Times New Roman"/>
                <w:color w:val="000000"/>
                <w:sz w:val="24"/>
                <w:lang w:eastAsia="zh-CN"/>
              </w:rPr>
              <w:t>计划项目和领导交办</w:t>
            </w:r>
            <w:r>
              <w:rPr>
                <w:rFonts w:hint="eastAsia" w:cs="Times New Roman"/>
                <w:color w:val="000000"/>
                <w:sz w:val="24"/>
                <w:lang w:eastAsia="zh-CN"/>
              </w:rPr>
              <w:t>项目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2DCAD6">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cs="Times New Roman"/>
                <w:color w:val="000000"/>
                <w:sz w:val="24"/>
                <w:lang w:eastAsia="zh-CN"/>
              </w:rPr>
              <w:t>计划项目42个和领导交办投资项目37个</w:t>
            </w:r>
          </w:p>
        </w:tc>
      </w:tr>
      <w:tr w14:paraId="5CA3FCD5">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0A53749">
            <w:pPr>
              <w:pageBreakBefore w:val="0"/>
              <w:widowControl/>
              <w:kinsoku/>
              <w:wordWrap/>
              <w:overflowPunct/>
              <w:topLinePunct w:val="0"/>
              <w:bidi w:val="0"/>
              <w:spacing w:line="560" w:lineRule="exact"/>
              <w:jc w:val="left"/>
              <w:rPr>
                <w:rFonts w:hint="default" w:ascii="Times New Roman" w:hAnsi="Times New Roman" w:cs="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B4DF40">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383F80">
            <w:pPr>
              <w:pageBreakBefore w:val="0"/>
              <w:widowControl/>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eastAsia="zh-CN"/>
              </w:rPr>
            </w:pPr>
            <w:r>
              <w:rPr>
                <w:rFonts w:hint="eastAsia" w:cs="Times New Roman"/>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6EC680">
            <w:pPr>
              <w:pageBreakBefore w:val="0"/>
              <w:widowControl/>
              <w:kinsoku/>
              <w:wordWrap/>
              <w:overflowPunct/>
              <w:topLinePunct w:val="0"/>
              <w:bidi w:val="0"/>
              <w:spacing w:line="560" w:lineRule="exact"/>
              <w:jc w:val="center"/>
              <w:textAlignment w:val="center"/>
              <w:rPr>
                <w:rFonts w:hint="eastAsia" w:cs="Times New Roman"/>
                <w:color w:val="000000"/>
                <w:sz w:val="24"/>
                <w:lang w:eastAsia="zh-CN"/>
              </w:rPr>
            </w:pPr>
            <w:r>
              <w:rPr>
                <w:rFonts w:hint="eastAsia" w:cs="Times New Roman"/>
                <w:color w:val="000000"/>
                <w:sz w:val="24"/>
                <w:lang w:eastAsia="zh-CN"/>
              </w:rPr>
              <w:t>项目审计完成率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10B288">
            <w:pPr>
              <w:pageBreakBefore w:val="0"/>
              <w:widowControl/>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val="en-US" w:eastAsia="zh-CN"/>
              </w:rPr>
            </w:pPr>
            <w:r>
              <w:rPr>
                <w:rFonts w:hint="eastAsia" w:cs="Times New Roman"/>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116825">
            <w:pPr>
              <w:pageBreakBefore w:val="0"/>
              <w:widowControl/>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val="en-US" w:eastAsia="zh-CN"/>
              </w:rPr>
            </w:pPr>
            <w:r>
              <w:rPr>
                <w:rFonts w:hint="eastAsia" w:cs="Times New Roman"/>
                <w:color w:val="000000"/>
                <w:sz w:val="24"/>
                <w:lang w:val="en-US" w:eastAsia="zh-CN"/>
              </w:rPr>
              <w:t>100%</w:t>
            </w:r>
          </w:p>
        </w:tc>
      </w:tr>
      <w:tr w14:paraId="06289BA2">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A339CFF">
            <w:pPr>
              <w:pageBreakBefore w:val="0"/>
              <w:widowControl/>
              <w:kinsoku/>
              <w:wordWrap/>
              <w:overflowPunct/>
              <w:topLinePunct w:val="0"/>
              <w:bidi w:val="0"/>
              <w:spacing w:line="560" w:lineRule="exact"/>
              <w:jc w:val="left"/>
              <w:rPr>
                <w:rFonts w:hint="default" w:ascii="Times New Roman" w:hAnsi="Times New Roman" w:cs="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B8913F">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F96171">
            <w:pPr>
              <w:pageBreakBefore w:val="0"/>
              <w:widowControl/>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eastAsia="zh-CN"/>
              </w:rPr>
            </w:pPr>
            <w:r>
              <w:rPr>
                <w:rFonts w:hint="eastAsia" w:cs="Times New Roman"/>
                <w:color w:val="000000"/>
                <w:sz w:val="24"/>
                <w:lang w:eastAsia="zh-CN"/>
              </w:rPr>
              <w:t>实效指标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DD6CB7">
            <w:pPr>
              <w:pageBreakBefore w:val="0"/>
              <w:widowControl/>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eastAsia="zh-CN"/>
              </w:rPr>
            </w:pPr>
            <w:r>
              <w:rPr>
                <w:rFonts w:hint="eastAsia" w:cs="Times New Roman"/>
                <w:color w:val="000000"/>
                <w:sz w:val="24"/>
                <w:lang w:eastAsia="zh-CN"/>
              </w:rPr>
              <w:t>工作完成时间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739443">
            <w:pPr>
              <w:pageBreakBefore w:val="0"/>
              <w:widowControl/>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val="en-US" w:eastAsia="zh-CN"/>
              </w:rPr>
            </w:pPr>
            <w:r>
              <w:rPr>
                <w:rFonts w:hint="eastAsia" w:cs="Times New Roman"/>
                <w:color w:val="000000"/>
                <w:sz w:val="24"/>
                <w:lang w:val="en-US" w:eastAsia="zh-CN"/>
              </w:rPr>
              <w:t>2019年12月31日前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66CFA2">
            <w:pPr>
              <w:pageBreakBefore w:val="0"/>
              <w:widowControl/>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val="en-US" w:eastAsia="zh-CN"/>
              </w:rPr>
            </w:pPr>
            <w:r>
              <w:rPr>
                <w:rFonts w:hint="eastAsia" w:cs="Times New Roman"/>
                <w:color w:val="000000"/>
                <w:sz w:val="24"/>
                <w:lang w:val="en-US" w:eastAsia="zh-CN"/>
              </w:rPr>
              <w:t>2019年12月31日前</w:t>
            </w:r>
          </w:p>
        </w:tc>
      </w:tr>
      <w:tr w14:paraId="2CD0FC12">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942222C">
            <w:pPr>
              <w:pageBreakBefore w:val="0"/>
              <w:widowControl/>
              <w:kinsoku/>
              <w:wordWrap/>
              <w:overflowPunct/>
              <w:topLinePunct w:val="0"/>
              <w:bidi w:val="0"/>
              <w:spacing w:line="560" w:lineRule="exact"/>
              <w:jc w:val="left"/>
              <w:rPr>
                <w:rFonts w:hint="default" w:ascii="Times New Roman" w:hAnsi="Times New Roman" w:cs="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2BB9B4">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080370">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439F98">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DF4D34">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538E60">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p>
        </w:tc>
      </w:tr>
      <w:tr w14:paraId="2A6DAF64">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0CEEA01">
            <w:pPr>
              <w:pageBreakBefore w:val="0"/>
              <w:widowControl/>
              <w:kinsoku/>
              <w:wordWrap/>
              <w:overflowPunct/>
              <w:topLinePunct w:val="0"/>
              <w:bidi w:val="0"/>
              <w:spacing w:line="560" w:lineRule="exact"/>
              <w:jc w:val="left"/>
              <w:rPr>
                <w:rFonts w:hint="default" w:ascii="Times New Roman" w:hAnsi="Times New Roman" w:cs="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3DE76F">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FFA04B">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E52B96">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A22611">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8B28F7">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p>
        </w:tc>
      </w:tr>
      <w:tr w14:paraId="48D263C2">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102B7B2">
            <w:pPr>
              <w:pageBreakBefore w:val="0"/>
              <w:widowControl/>
              <w:kinsoku/>
              <w:wordWrap/>
              <w:overflowPunct/>
              <w:topLinePunct w:val="0"/>
              <w:bidi w:val="0"/>
              <w:spacing w:line="560" w:lineRule="exact"/>
              <w:jc w:val="left"/>
              <w:rPr>
                <w:rFonts w:hint="default" w:ascii="Times New Roman" w:hAnsi="Times New Roman" w:cs="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075DA0">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269E9D">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5D7E31">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C67E35">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10AEBA">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p>
        </w:tc>
      </w:tr>
      <w:tr w14:paraId="582AB604">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CEB8880">
            <w:pPr>
              <w:pageBreakBefore w:val="0"/>
              <w:widowControl/>
              <w:kinsoku/>
              <w:wordWrap/>
              <w:overflowPunct/>
              <w:topLinePunct w:val="0"/>
              <w:bidi w:val="0"/>
              <w:spacing w:line="560" w:lineRule="exact"/>
              <w:jc w:val="left"/>
              <w:rPr>
                <w:rFonts w:hint="default" w:ascii="Times New Roman" w:hAnsi="Times New Roman" w:cs="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97D480">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BA35D3">
            <w:pPr>
              <w:pageBreakBefore w:val="0"/>
              <w:widowControl/>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eastAsia="zh-CN"/>
              </w:rPr>
            </w:pPr>
            <w:r>
              <w:rPr>
                <w:rFonts w:hint="eastAsia" w:cs="Times New Roman"/>
                <w:color w:val="000000"/>
                <w:sz w:val="24"/>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F98807">
            <w:pPr>
              <w:pageBreakBefore w:val="0"/>
              <w:widowControl/>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eastAsia="zh-CN"/>
              </w:rPr>
            </w:pPr>
            <w:r>
              <w:rPr>
                <w:rFonts w:hint="eastAsia" w:cs="Times New Roman"/>
                <w:color w:val="000000"/>
                <w:sz w:val="24"/>
                <w:lang w:eastAsia="zh-CN"/>
              </w:rPr>
              <w:t>审减金额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5850EF">
            <w:pPr>
              <w:pageBreakBefore w:val="0"/>
              <w:widowControl/>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val="en-US" w:eastAsia="zh-CN"/>
              </w:rPr>
            </w:pPr>
            <w:r>
              <w:rPr>
                <w:rFonts w:hint="eastAsia" w:cs="Times New Roman"/>
                <w:color w:val="000000"/>
                <w:sz w:val="24"/>
                <w:lang w:val="en-US" w:eastAsia="zh-CN"/>
              </w:rPr>
              <w:t>1亿元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48B6C9">
            <w:pPr>
              <w:pageBreakBefore w:val="0"/>
              <w:widowControl/>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val="en-US" w:eastAsia="zh-CN"/>
              </w:rPr>
            </w:pPr>
            <w:r>
              <w:rPr>
                <w:rFonts w:hint="eastAsia" w:cs="Times New Roman"/>
                <w:color w:val="000000"/>
                <w:sz w:val="24"/>
                <w:lang w:val="en-US" w:eastAsia="zh-CN"/>
              </w:rPr>
              <w:t>1.3亿元（人大报告）</w:t>
            </w:r>
          </w:p>
        </w:tc>
      </w:tr>
      <w:tr w14:paraId="18B8338B">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4F274C1">
            <w:pPr>
              <w:pageBreakBefore w:val="0"/>
              <w:widowControl/>
              <w:kinsoku/>
              <w:wordWrap/>
              <w:overflowPunct/>
              <w:topLinePunct w:val="0"/>
              <w:bidi w:val="0"/>
              <w:spacing w:line="560" w:lineRule="exact"/>
              <w:jc w:val="left"/>
              <w:rPr>
                <w:rFonts w:hint="default" w:ascii="Times New Roman" w:hAnsi="Times New Roman" w:cs="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835098">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0D504F">
            <w:pPr>
              <w:pageBreakBefore w:val="0"/>
              <w:widowControl/>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eastAsia="zh-CN"/>
              </w:rPr>
            </w:pPr>
            <w:r>
              <w:rPr>
                <w:rFonts w:hint="eastAsia" w:cs="Times New Roman"/>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9B71B5">
            <w:pPr>
              <w:pageBreakBefore w:val="0"/>
              <w:widowControl/>
              <w:kinsoku/>
              <w:wordWrap/>
              <w:overflowPunct/>
              <w:topLinePunct w:val="0"/>
              <w:bidi w:val="0"/>
              <w:spacing w:line="560" w:lineRule="exact"/>
              <w:jc w:val="center"/>
              <w:textAlignment w:val="center"/>
              <w:rPr>
                <w:rFonts w:hint="eastAsia" w:cs="Times New Roman"/>
                <w:color w:val="000000"/>
                <w:sz w:val="18"/>
                <w:szCs w:val="18"/>
                <w:lang w:eastAsia="zh-CN"/>
              </w:rPr>
            </w:pPr>
            <w:r>
              <w:rPr>
                <w:rFonts w:hint="eastAsia" w:cs="Times New Roman"/>
                <w:color w:val="000000"/>
                <w:sz w:val="18"/>
                <w:szCs w:val="18"/>
                <w:lang w:eastAsia="zh-CN"/>
              </w:rPr>
              <w:t>为县域经济发展保驾护航</w:t>
            </w:r>
          </w:p>
          <w:p w14:paraId="33CA40C6">
            <w:pPr>
              <w:pageBreakBefore w:val="0"/>
              <w:widowControl/>
              <w:kinsoku/>
              <w:wordWrap/>
              <w:overflowPunct/>
              <w:topLinePunct w:val="0"/>
              <w:bidi w:val="0"/>
              <w:spacing w:line="560" w:lineRule="exact"/>
              <w:jc w:val="center"/>
              <w:textAlignment w:val="center"/>
              <w:rPr>
                <w:rFonts w:hint="eastAsia" w:cs="Times New Roman"/>
                <w:color w:val="000000"/>
                <w:sz w:val="18"/>
                <w:szCs w:val="18"/>
                <w:lang w:eastAsia="zh-CN"/>
              </w:rPr>
            </w:pPr>
            <w:r>
              <w:rPr>
                <w:rFonts w:hint="eastAsia" w:cs="Times New Roman"/>
                <w:color w:val="000000"/>
                <w:sz w:val="18"/>
                <w:szCs w:val="18"/>
                <w:lang w:eastAsia="zh-CN"/>
              </w:rPr>
              <w:t>提高审计质量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FD4278">
            <w:pPr>
              <w:pageBreakBefore w:val="0"/>
              <w:widowControl/>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eastAsia="zh-CN"/>
              </w:rPr>
            </w:pPr>
            <w:r>
              <w:rPr>
                <w:rFonts w:hint="eastAsia" w:cs="Times New Roman"/>
                <w:color w:val="000000"/>
                <w:sz w:val="18"/>
                <w:szCs w:val="18"/>
                <w:lang w:eastAsia="zh-CN"/>
              </w:rPr>
              <w:t>提交审计建议和为领导决策提供依据，全面提高审计质量。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952A20">
            <w:pPr>
              <w:pageBreakBefore w:val="0"/>
              <w:widowControl/>
              <w:kinsoku/>
              <w:wordWrap/>
              <w:overflowPunct/>
              <w:topLinePunct w:val="0"/>
              <w:bidi w:val="0"/>
              <w:spacing w:line="560" w:lineRule="exact"/>
              <w:jc w:val="center"/>
              <w:textAlignment w:val="center"/>
              <w:rPr>
                <w:rFonts w:hint="default" w:cs="Times New Roman"/>
                <w:color w:val="000000"/>
                <w:sz w:val="18"/>
                <w:szCs w:val="18"/>
                <w:lang w:eastAsia="zh-CN"/>
              </w:rPr>
            </w:pPr>
            <w:r>
              <w:rPr>
                <w:rFonts w:hint="eastAsia" w:cs="Times New Roman"/>
                <w:color w:val="000000"/>
                <w:sz w:val="18"/>
                <w:szCs w:val="18"/>
                <w:lang w:eastAsia="zh-CN"/>
              </w:rPr>
              <w:t>提</w:t>
            </w:r>
            <w:r>
              <w:rPr>
                <w:rFonts w:hint="default" w:cs="Times New Roman"/>
                <w:color w:val="000000"/>
                <w:sz w:val="18"/>
                <w:szCs w:val="18"/>
                <w:lang w:eastAsia="zh-CN"/>
              </w:rPr>
              <w:t>出审计建议170余条，对外发布审计信息63篇，上级审计机关采用17篇（次）。</w:t>
            </w:r>
          </w:p>
        </w:tc>
      </w:tr>
      <w:tr w14:paraId="187FBA1E">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0007B02">
            <w:pPr>
              <w:pageBreakBefore w:val="0"/>
              <w:widowControl/>
              <w:kinsoku/>
              <w:wordWrap/>
              <w:overflowPunct/>
              <w:topLinePunct w:val="0"/>
              <w:bidi w:val="0"/>
              <w:spacing w:line="560" w:lineRule="exact"/>
              <w:jc w:val="left"/>
              <w:rPr>
                <w:rFonts w:hint="default" w:ascii="Times New Roman" w:hAnsi="Times New Roman" w:cs="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29755E">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D16E98">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E1CB9D">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CB09C9">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C8EEE1">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p>
        </w:tc>
      </w:tr>
      <w:tr w14:paraId="449D7C63">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7BEBED1">
            <w:pPr>
              <w:pageBreakBefore w:val="0"/>
              <w:widowControl/>
              <w:kinsoku/>
              <w:wordWrap/>
              <w:overflowPunct/>
              <w:topLinePunct w:val="0"/>
              <w:bidi w:val="0"/>
              <w:spacing w:line="560" w:lineRule="exact"/>
              <w:jc w:val="left"/>
              <w:rPr>
                <w:rFonts w:hint="default" w:ascii="Times New Roman" w:hAnsi="Times New Roman" w:cs="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78FCFE">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A902FA">
            <w:pPr>
              <w:pageBreakBefore w:val="0"/>
              <w:widowControl/>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eastAsia="zh-CN"/>
              </w:rPr>
            </w:pPr>
            <w:r>
              <w:rPr>
                <w:rFonts w:hint="eastAsia" w:cs="Times New Roman"/>
                <w:color w:val="000000"/>
                <w:sz w:val="24"/>
                <w:lang w:eastAsia="zh-CN"/>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D17A9B">
            <w:pPr>
              <w:pageBreakBefore w:val="0"/>
              <w:widowControl/>
              <w:kinsoku/>
              <w:wordWrap/>
              <w:overflowPunct/>
              <w:topLinePunct w:val="0"/>
              <w:bidi w:val="0"/>
              <w:spacing w:line="560" w:lineRule="exact"/>
              <w:jc w:val="center"/>
              <w:textAlignment w:val="center"/>
              <w:rPr>
                <w:rFonts w:hint="eastAsia" w:cs="Times New Roman"/>
                <w:color w:val="000000"/>
                <w:sz w:val="24"/>
                <w:lang w:eastAsia="zh-CN"/>
              </w:rPr>
            </w:pPr>
            <w:r>
              <w:rPr>
                <w:rFonts w:hint="eastAsia" w:cs="Times New Roman"/>
                <w:color w:val="000000"/>
                <w:sz w:val="24"/>
                <w:lang w:eastAsia="zh-CN"/>
              </w:rPr>
              <w:t>人民群众满意度</w:t>
            </w:r>
          </w:p>
          <w:p w14:paraId="22A62F99">
            <w:pPr>
              <w:pageBreakBefore w:val="0"/>
              <w:widowControl/>
              <w:kinsoku/>
              <w:wordWrap/>
              <w:overflowPunct/>
              <w:topLinePunct w:val="0"/>
              <w:bidi w:val="0"/>
              <w:spacing w:line="560" w:lineRule="exact"/>
              <w:jc w:val="center"/>
              <w:textAlignment w:val="center"/>
              <w:rPr>
                <w:rFonts w:hint="eastAsia" w:cs="Times New Roman"/>
                <w:color w:val="000000"/>
                <w:sz w:val="24"/>
                <w:lang w:eastAsia="zh-CN"/>
              </w:rPr>
            </w:pPr>
            <w:r>
              <w:rPr>
                <w:rFonts w:hint="eastAsia" w:cs="Times New Roman"/>
                <w:color w:val="000000"/>
                <w:sz w:val="24"/>
                <w:lang w:eastAsia="zh-CN"/>
              </w:rPr>
              <w:t>被审计单位满意度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DC27D3">
            <w:pPr>
              <w:pageBreakBefore w:val="0"/>
              <w:widowControl/>
              <w:kinsoku/>
              <w:wordWrap/>
              <w:overflowPunct/>
              <w:topLinePunct w:val="0"/>
              <w:bidi w:val="0"/>
              <w:spacing w:line="560" w:lineRule="exact"/>
              <w:jc w:val="center"/>
              <w:textAlignment w:val="center"/>
              <w:rPr>
                <w:rFonts w:hint="eastAsia" w:ascii="Times New Roman" w:hAnsi="Times New Roman" w:eastAsia="宋体" w:cs="Times New Roman"/>
                <w:color w:val="000000"/>
                <w:sz w:val="24"/>
                <w:lang w:val="en-US" w:eastAsia="zh-CN"/>
              </w:rPr>
            </w:pPr>
            <w:r>
              <w:rPr>
                <w:rFonts w:hint="eastAsia" w:cs="Times New Roman"/>
                <w:color w:val="000000"/>
                <w:sz w:val="24"/>
                <w:lang w:eastAsia="zh-CN"/>
              </w:rPr>
              <w:t>大于或等于</w:t>
            </w:r>
            <w:r>
              <w:rPr>
                <w:rFonts w:hint="eastAsia" w:cs="Times New Roman"/>
                <w:color w:val="000000"/>
                <w:sz w:val="24"/>
                <w:lang w:val="en-US" w:eastAsia="zh-CN"/>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E5CBBF">
            <w:pPr>
              <w:pageBreakBefore w:val="0"/>
              <w:widowControl/>
              <w:kinsoku/>
              <w:wordWrap/>
              <w:overflowPunct/>
              <w:topLinePunct w:val="0"/>
              <w:bidi w:val="0"/>
              <w:spacing w:line="560" w:lineRule="exact"/>
              <w:jc w:val="center"/>
              <w:textAlignment w:val="center"/>
              <w:rPr>
                <w:rFonts w:hint="default" w:ascii="Times New Roman" w:hAnsi="Times New Roman" w:cs="Times New Roman"/>
                <w:color w:val="000000"/>
                <w:sz w:val="24"/>
              </w:rPr>
            </w:pPr>
            <w:r>
              <w:rPr>
                <w:rFonts w:hint="eastAsia" w:cs="Times New Roman"/>
                <w:color w:val="000000"/>
                <w:sz w:val="24"/>
                <w:lang w:eastAsia="zh-CN"/>
              </w:rPr>
              <w:t>大于或等于</w:t>
            </w:r>
            <w:r>
              <w:rPr>
                <w:rFonts w:hint="eastAsia" w:cs="Times New Roman"/>
                <w:color w:val="000000"/>
                <w:sz w:val="24"/>
                <w:lang w:val="en-US" w:eastAsia="zh-CN"/>
              </w:rPr>
              <w:t>90%</w:t>
            </w:r>
          </w:p>
        </w:tc>
      </w:tr>
    </w:tbl>
    <w:p w14:paraId="64A3C22D">
      <w:pPr>
        <w:pageBreakBefore w:val="0"/>
        <w:kinsoku/>
        <w:wordWrap/>
        <w:overflowPunct/>
        <w:topLinePunct w:val="0"/>
        <w:bidi w:val="0"/>
        <w:spacing w:line="560" w:lineRule="exact"/>
        <w:rPr>
          <w:rFonts w:hint="default" w:ascii="Times New Roman" w:hAnsi="Times New Roman" w:eastAsia="仿宋_GB2312" w:cs="Times New Roman"/>
          <w:sz w:val="32"/>
          <w:szCs w:val="32"/>
        </w:rPr>
      </w:pPr>
    </w:p>
    <w:p w14:paraId="64B1262E">
      <w:pPr>
        <w:pageBreakBefore w:val="0"/>
        <w:numPr>
          <w:ilvl w:val="0"/>
          <w:numId w:val="5"/>
        </w:numPr>
        <w:kinsoku/>
        <w:wordWrap/>
        <w:overflowPunct/>
        <w:topLinePunct w:val="0"/>
        <w:bidi w:val="0"/>
        <w:spacing w:line="560" w:lineRule="exact"/>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部门开展绩效评价结果。</w:t>
      </w:r>
    </w:p>
    <w:p w14:paraId="5085AF58">
      <w:pPr>
        <w:pageBreakBefore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本部门按要求对2018年部门整体支出绩效评价情况开展自评，《</w:t>
      </w:r>
      <w:r>
        <w:rPr>
          <w:rFonts w:hint="eastAsia" w:eastAsia="仿宋_GB2312" w:cs="Times New Roman"/>
          <w:sz w:val="32"/>
          <w:szCs w:val="32"/>
          <w:lang w:eastAsia="zh-CN"/>
        </w:rPr>
        <w:t>平昌县审计局</w:t>
      </w:r>
      <w:r>
        <w:rPr>
          <w:rFonts w:hint="default" w:ascii="Times New Roman" w:hAnsi="Times New Roman" w:eastAsia="仿宋_GB2312" w:cs="Times New Roman"/>
          <w:sz w:val="32"/>
          <w:szCs w:val="32"/>
        </w:rPr>
        <w:t>2018年部门整体支出绩效评价报告》见附件。</w:t>
      </w:r>
    </w:p>
    <w:p w14:paraId="2855F877">
      <w:pPr>
        <w:pageBreakBefore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本部门自行组织对</w:t>
      </w:r>
      <w:r>
        <w:rPr>
          <w:rFonts w:hint="default" w:ascii="Times New Roman" w:hAnsi="Times New Roman" w:eastAsia="仿宋_GB2312" w:cs="Times New Roman"/>
          <w:sz w:val="32"/>
          <w:szCs w:val="32"/>
          <w:lang w:eastAsia="zh-CN"/>
        </w:rPr>
        <w:t>脱贫攻坚跟踪审计经费、</w:t>
      </w:r>
      <w:r>
        <w:rPr>
          <w:rFonts w:hint="eastAsia" w:eastAsia="仿宋_GB2312" w:cs="Times New Roman"/>
          <w:sz w:val="32"/>
          <w:szCs w:val="32"/>
          <w:lang w:eastAsia="zh-CN"/>
        </w:rPr>
        <w:t>聘请专业技术人员参与审计经费</w:t>
      </w:r>
      <w:r>
        <w:rPr>
          <w:rFonts w:hint="default" w:ascii="Times New Roman" w:hAnsi="Times New Roman" w:eastAsia="仿宋_GB2312" w:cs="Times New Roman"/>
          <w:sz w:val="32"/>
          <w:szCs w:val="32"/>
        </w:rPr>
        <w:t>项目开展了绩效评价，《</w:t>
      </w:r>
      <w:r>
        <w:rPr>
          <w:rFonts w:hint="default" w:ascii="Times New Roman" w:hAnsi="Times New Roman" w:eastAsia="仿宋_GB2312" w:cs="Times New Roman"/>
          <w:sz w:val="32"/>
          <w:szCs w:val="32"/>
          <w:lang w:eastAsia="zh-CN"/>
        </w:rPr>
        <w:t>脱贫攻坚跟踪审计经费</w:t>
      </w:r>
      <w:r>
        <w:rPr>
          <w:rFonts w:hint="default" w:ascii="Times New Roman" w:hAnsi="Times New Roman" w:eastAsia="仿宋_GB2312" w:cs="Times New Roman"/>
          <w:sz w:val="32"/>
          <w:szCs w:val="32"/>
        </w:rPr>
        <w:t>项目2018年绩效评价报告》见附件。</w:t>
      </w:r>
    </w:p>
    <w:p w14:paraId="2245B3B4">
      <w:pPr>
        <w:pageBreakBefore w:val="0"/>
        <w:kinsoku/>
        <w:wordWrap/>
        <w:overflowPunct/>
        <w:topLinePunct w:val="0"/>
        <w:bidi w:val="0"/>
        <w:spacing w:line="560" w:lineRule="exact"/>
        <w:ind w:firstLine="800" w:firstLineChars="250"/>
        <w:outlineLvl w:val="1"/>
        <w:rPr>
          <w:rStyle w:val="25"/>
          <w:rFonts w:hint="default" w:ascii="Times New Roman" w:hAnsi="Times New Roman" w:eastAsia="黑体" w:cs="Times New Roman"/>
        </w:rPr>
      </w:pPr>
      <w:bookmarkStart w:id="50" w:name="_Toc15377221"/>
      <w:bookmarkStart w:id="51" w:name="_Toc15396612"/>
      <w:r>
        <w:rPr>
          <w:rFonts w:hint="default" w:ascii="Times New Roman" w:hAnsi="Times New Roman" w:eastAsia="黑体" w:cs="Times New Roman"/>
          <w:color w:val="000000"/>
          <w:sz w:val="32"/>
          <w:szCs w:val="32"/>
        </w:rPr>
        <w:t>十</w:t>
      </w:r>
      <w:r>
        <w:rPr>
          <w:rStyle w:val="25"/>
          <w:rFonts w:hint="default" w:ascii="Times New Roman" w:hAnsi="Times New Roman" w:eastAsia="黑体" w:cs="Times New Roman"/>
        </w:rPr>
        <w:t>一、</w:t>
      </w:r>
      <w:r>
        <w:rPr>
          <w:rStyle w:val="25"/>
          <w:rFonts w:hint="default" w:ascii="Times New Roman" w:hAnsi="Times New Roman" w:eastAsia="黑体" w:cs="Times New Roman"/>
          <w:b w:val="0"/>
        </w:rPr>
        <w:t>其他重要事项的情况说明</w:t>
      </w:r>
      <w:bookmarkEnd w:id="50"/>
      <w:bookmarkEnd w:id="51"/>
    </w:p>
    <w:p w14:paraId="26E51A7F">
      <w:pPr>
        <w:pageBreakBefore w:val="0"/>
        <w:kinsoku/>
        <w:wordWrap/>
        <w:overflowPunct/>
        <w:topLinePunct w:val="0"/>
        <w:bidi w:val="0"/>
        <w:spacing w:line="560" w:lineRule="exact"/>
        <w:ind w:firstLine="643" w:firstLineChars="200"/>
        <w:outlineLvl w:val="2"/>
        <w:rPr>
          <w:rFonts w:hint="default" w:ascii="Times New Roman" w:hAnsi="Times New Roman" w:eastAsia="仿宋" w:cs="Times New Roman"/>
          <w:color w:val="000000"/>
          <w:sz w:val="32"/>
          <w:szCs w:val="32"/>
        </w:rPr>
      </w:pPr>
      <w:bookmarkStart w:id="52" w:name="_Toc15377222"/>
      <w:r>
        <w:rPr>
          <w:rFonts w:hint="default" w:ascii="Times New Roman" w:hAnsi="Times New Roman" w:eastAsia="仿宋" w:cs="Times New Roman"/>
          <w:b/>
          <w:color w:val="000000"/>
          <w:sz w:val="32"/>
          <w:szCs w:val="32"/>
        </w:rPr>
        <w:t>（一）机关运行经费支出情况</w:t>
      </w:r>
      <w:bookmarkEnd w:id="52"/>
    </w:p>
    <w:p w14:paraId="7A9E5FF7">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sz w:val="32"/>
          <w:szCs w:val="32"/>
        </w:rPr>
        <w:t>2018年，</w:t>
      </w:r>
      <w:r>
        <w:rPr>
          <w:rFonts w:hint="default" w:ascii="Times New Roman" w:hAnsi="Times New Roman" w:eastAsia="仿宋_GB2312" w:cs="Times New Roman"/>
          <w:color w:val="000000"/>
          <w:sz w:val="32"/>
          <w:szCs w:val="32"/>
          <w:lang w:eastAsia="zh-CN"/>
        </w:rPr>
        <w:t>平昌县审计局</w:t>
      </w:r>
      <w:r>
        <w:rPr>
          <w:rFonts w:hint="default" w:ascii="Times New Roman" w:hAnsi="Times New Roman" w:eastAsia="仿宋_GB2312" w:cs="Times New Roman"/>
          <w:color w:val="000000"/>
          <w:sz w:val="32"/>
          <w:szCs w:val="32"/>
        </w:rPr>
        <w:t>机关运行经费支出</w:t>
      </w:r>
      <w:r>
        <w:rPr>
          <w:rFonts w:hint="default" w:ascii="Times New Roman" w:hAnsi="Times New Roman" w:eastAsia="仿宋_GB2312" w:cs="Times New Roman"/>
          <w:color w:val="000000"/>
          <w:sz w:val="32"/>
          <w:szCs w:val="32"/>
          <w:lang w:val="en-US" w:eastAsia="zh-CN"/>
        </w:rPr>
        <w:t>73.40</w:t>
      </w:r>
      <w:r>
        <w:rPr>
          <w:rFonts w:hint="default" w:ascii="Times New Roman" w:hAnsi="Times New Roman" w:eastAsia="仿宋_GB2312" w:cs="Times New Roman"/>
          <w:color w:val="000000"/>
          <w:sz w:val="32"/>
          <w:szCs w:val="32"/>
        </w:rPr>
        <w:t>万元，比2017年减少</w:t>
      </w:r>
      <w:r>
        <w:rPr>
          <w:rFonts w:hint="default" w:ascii="Times New Roman" w:hAnsi="Times New Roman" w:eastAsia="仿宋_GB2312" w:cs="Times New Roman"/>
          <w:color w:val="000000"/>
          <w:sz w:val="32"/>
          <w:szCs w:val="32"/>
          <w:lang w:val="en-US" w:eastAsia="zh-CN"/>
        </w:rPr>
        <w:t>169.32</w:t>
      </w:r>
      <w:r>
        <w:rPr>
          <w:rFonts w:hint="default" w:ascii="Times New Roman" w:hAnsi="Times New Roman" w:eastAsia="仿宋_GB2312" w:cs="Times New Roman"/>
          <w:color w:val="000000"/>
          <w:sz w:val="32"/>
          <w:szCs w:val="32"/>
        </w:rPr>
        <w:t>万元，下降</w:t>
      </w:r>
      <w:r>
        <w:rPr>
          <w:rFonts w:hint="default" w:ascii="Times New Roman" w:hAnsi="Times New Roman" w:eastAsia="仿宋_GB2312" w:cs="Times New Roman"/>
          <w:color w:val="000000"/>
          <w:sz w:val="32"/>
          <w:szCs w:val="32"/>
          <w:lang w:val="en-US" w:eastAsia="zh-CN"/>
        </w:rPr>
        <w:t>69.76</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主要原因是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2018年财政安排用于一般行政管理事务的经费占比较高。</w:t>
      </w:r>
    </w:p>
    <w:p w14:paraId="6C874D1D">
      <w:pPr>
        <w:pageBreakBefore w:val="0"/>
        <w:kinsoku/>
        <w:wordWrap/>
        <w:overflowPunct/>
        <w:topLinePunct w:val="0"/>
        <w:autoSpaceDE w:val="0"/>
        <w:autoSpaceDN w:val="0"/>
        <w:bidi w:val="0"/>
        <w:adjustRightInd w:val="0"/>
        <w:spacing w:line="560" w:lineRule="exact"/>
        <w:ind w:firstLine="643" w:firstLineChars="200"/>
        <w:jc w:val="left"/>
        <w:outlineLvl w:val="2"/>
        <w:rPr>
          <w:rFonts w:hint="default" w:ascii="Times New Roman" w:hAnsi="Times New Roman" w:eastAsia="仿宋" w:cs="Times New Roman"/>
          <w:b/>
          <w:color w:val="000000"/>
          <w:sz w:val="32"/>
          <w:szCs w:val="32"/>
        </w:rPr>
      </w:pPr>
      <w:bookmarkStart w:id="53" w:name="_Toc15377223"/>
      <w:r>
        <w:rPr>
          <w:rFonts w:hint="default" w:ascii="Times New Roman" w:hAnsi="Times New Roman" w:eastAsia="仿宋" w:cs="Times New Roman"/>
          <w:b/>
          <w:color w:val="000000"/>
          <w:sz w:val="32"/>
          <w:szCs w:val="32"/>
        </w:rPr>
        <w:t>（二）政府采购支出情况</w:t>
      </w:r>
      <w:bookmarkEnd w:id="53"/>
    </w:p>
    <w:p w14:paraId="535C1B2E">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2018年，</w:t>
      </w:r>
      <w:r>
        <w:rPr>
          <w:rFonts w:hint="default" w:ascii="Times New Roman" w:hAnsi="Times New Roman" w:eastAsia="仿宋_GB2312" w:cs="Times New Roman"/>
          <w:color w:val="000000"/>
          <w:sz w:val="32"/>
          <w:szCs w:val="32"/>
          <w:lang w:eastAsia="zh-CN"/>
        </w:rPr>
        <w:t>平昌县审计局</w:t>
      </w:r>
      <w:r>
        <w:rPr>
          <w:rFonts w:hint="default" w:ascii="Times New Roman" w:hAnsi="Times New Roman" w:eastAsia="仿宋_GB2312" w:cs="Times New Roman"/>
          <w:color w:val="000000"/>
          <w:sz w:val="32"/>
          <w:szCs w:val="32"/>
        </w:rPr>
        <w:t>政府采购支出总额</w:t>
      </w:r>
      <w:r>
        <w:rPr>
          <w:rFonts w:hint="default" w:ascii="Times New Roman" w:hAnsi="Times New Roman" w:eastAsia="仿宋_GB2312" w:cs="Times New Roman"/>
          <w:color w:val="000000"/>
          <w:sz w:val="32"/>
          <w:szCs w:val="32"/>
          <w:lang w:val="en-US" w:eastAsia="zh-CN"/>
        </w:rPr>
        <w:t>5.9</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系</w:t>
      </w:r>
      <w:r>
        <w:rPr>
          <w:rFonts w:hint="default" w:ascii="Times New Roman" w:hAnsi="Times New Roman" w:eastAsia="仿宋_GB2312" w:cs="Times New Roman"/>
          <w:color w:val="000000"/>
          <w:sz w:val="32"/>
          <w:szCs w:val="32"/>
        </w:rPr>
        <w:t>政府采购货物支出</w:t>
      </w:r>
      <w:r>
        <w:rPr>
          <w:rFonts w:hint="default" w:ascii="Times New Roman" w:hAnsi="Times New Roman" w:eastAsia="仿宋_GB2312" w:cs="Times New Roman"/>
          <w:color w:val="000000"/>
          <w:sz w:val="32"/>
          <w:szCs w:val="32"/>
          <w:lang w:val="en-US" w:eastAsia="zh-CN"/>
        </w:rPr>
        <w:t>5.9</w:t>
      </w:r>
      <w:r>
        <w:rPr>
          <w:rFonts w:hint="default" w:ascii="Times New Roman" w:hAnsi="Times New Roman" w:eastAsia="仿宋_GB2312" w:cs="Times New Roman"/>
          <w:color w:val="000000"/>
          <w:sz w:val="32"/>
          <w:szCs w:val="32"/>
        </w:rPr>
        <w:t>万元。主要用于</w:t>
      </w:r>
      <w:r>
        <w:rPr>
          <w:rFonts w:hint="default" w:ascii="Times New Roman" w:hAnsi="Times New Roman" w:eastAsia="仿宋_GB2312" w:cs="Times New Roman"/>
          <w:color w:val="000000"/>
          <w:sz w:val="32"/>
          <w:szCs w:val="32"/>
          <w:lang w:eastAsia="zh-CN"/>
        </w:rPr>
        <w:t>审计办公设备购置支出</w:t>
      </w:r>
      <w:r>
        <w:rPr>
          <w:rFonts w:hint="default" w:ascii="Times New Roman" w:hAnsi="Times New Roman" w:eastAsia="仿宋_GB2312" w:cs="Times New Roman"/>
          <w:color w:val="000000"/>
          <w:sz w:val="32"/>
          <w:szCs w:val="32"/>
        </w:rPr>
        <w:t>。</w:t>
      </w:r>
    </w:p>
    <w:p w14:paraId="1BE84BEB">
      <w:pPr>
        <w:pageBreakBefore w:val="0"/>
        <w:kinsoku/>
        <w:wordWrap/>
        <w:overflowPunct/>
        <w:topLinePunct w:val="0"/>
        <w:bidi w:val="0"/>
        <w:spacing w:line="560" w:lineRule="exact"/>
        <w:ind w:firstLine="643" w:firstLineChars="200"/>
        <w:rPr>
          <w:rFonts w:hint="default" w:ascii="Times New Roman" w:hAnsi="Times New Roman" w:eastAsia="仿宋_GB2312" w:cs="Times New Roman"/>
          <w:b/>
          <w:color w:val="000000"/>
          <w:sz w:val="32"/>
          <w:szCs w:val="32"/>
        </w:rPr>
      </w:pPr>
    </w:p>
    <w:p w14:paraId="39D5E733">
      <w:pPr>
        <w:pageBreakBefore w:val="0"/>
        <w:widowControl/>
        <w:kinsoku/>
        <w:wordWrap/>
        <w:overflowPunct/>
        <w:topLinePunct w:val="0"/>
        <w:bidi w:val="0"/>
        <w:spacing w:line="560" w:lineRule="exact"/>
        <w:jc w:val="left"/>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br w:type="page"/>
      </w:r>
    </w:p>
    <w:p w14:paraId="65332008">
      <w:pPr>
        <w:pageBreakBefore w:val="0"/>
        <w:numPr>
          <w:ilvl w:val="0"/>
          <w:numId w:val="7"/>
        </w:numPr>
        <w:kinsoku/>
        <w:wordWrap/>
        <w:overflowPunct/>
        <w:topLinePunct w:val="0"/>
        <w:bidi w:val="0"/>
        <w:spacing w:line="560" w:lineRule="exact"/>
        <w:ind w:firstLine="663" w:firstLineChars="150"/>
        <w:jc w:val="center"/>
        <w:outlineLvl w:val="0"/>
        <w:rPr>
          <w:rStyle w:val="24"/>
          <w:rFonts w:hint="default" w:ascii="Times New Roman" w:hAnsi="Times New Roman" w:eastAsia="黑体" w:cs="Times New Roman"/>
          <w:b w:val="0"/>
        </w:rPr>
      </w:pPr>
      <w:bookmarkStart w:id="54" w:name="_Toc15396613"/>
      <w:bookmarkStart w:id="55" w:name="_Toc15377225"/>
      <w:r>
        <w:rPr>
          <w:rFonts w:hint="default" w:ascii="Times New Roman" w:hAnsi="Times New Roman" w:eastAsia="黑体" w:cs="Times New Roman"/>
          <w:b/>
          <w:color w:val="000000"/>
          <w:sz w:val="44"/>
          <w:szCs w:val="44"/>
        </w:rPr>
        <w:t>名</w:t>
      </w:r>
      <w:r>
        <w:rPr>
          <w:rStyle w:val="24"/>
          <w:rFonts w:hint="default" w:ascii="Times New Roman" w:hAnsi="Times New Roman" w:eastAsia="黑体" w:cs="Times New Roman"/>
          <w:b w:val="0"/>
        </w:rPr>
        <w:t>词解释</w:t>
      </w:r>
      <w:bookmarkEnd w:id="54"/>
      <w:bookmarkEnd w:id="55"/>
    </w:p>
    <w:p w14:paraId="01F0564E">
      <w:pPr>
        <w:pageBreakBefore w:val="0"/>
        <w:kinsoku/>
        <w:wordWrap/>
        <w:overflowPunct/>
        <w:topLinePunct w:val="0"/>
        <w:bidi w:val="0"/>
        <w:spacing w:line="560" w:lineRule="exact"/>
        <w:jc w:val="left"/>
        <w:rPr>
          <w:rFonts w:hint="default" w:ascii="Times New Roman" w:hAnsi="Times New Roman" w:cs="Times New Roman"/>
          <w:b/>
          <w:color w:val="000000"/>
          <w:sz w:val="44"/>
          <w:szCs w:val="44"/>
        </w:rPr>
      </w:pPr>
    </w:p>
    <w:p w14:paraId="1CA4FFF3">
      <w:pPr>
        <w:pStyle w:val="22"/>
        <w:pageBreakBefore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1.财政拨款收入：指单位从同级财政部门取得的财政预算资金。</w:t>
      </w:r>
    </w:p>
    <w:p w14:paraId="647B67AC">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.一般公共服务（类）</w:t>
      </w:r>
      <w:r>
        <w:rPr>
          <w:rFonts w:hint="default" w:ascii="Times New Roman" w:hAnsi="Times New Roman" w:eastAsia="仿宋_GB2312" w:cs="Times New Roman"/>
          <w:color w:val="000000"/>
          <w:sz w:val="32"/>
          <w:szCs w:val="32"/>
          <w:lang w:eastAsia="zh-CN"/>
        </w:rPr>
        <w:t>审计事务</w:t>
      </w:r>
      <w:r>
        <w:rPr>
          <w:rFonts w:hint="default" w:ascii="Times New Roman" w:hAnsi="Times New Roman" w:eastAsia="仿宋_GB2312" w:cs="Times New Roman"/>
          <w:color w:val="000000"/>
          <w:sz w:val="32"/>
          <w:szCs w:val="32"/>
        </w:rPr>
        <w:t>（款）</w:t>
      </w:r>
      <w:r>
        <w:rPr>
          <w:rFonts w:hint="default" w:ascii="Times New Roman" w:hAnsi="Times New Roman" w:eastAsia="仿宋_GB2312" w:cs="Times New Roman"/>
          <w:color w:val="000000"/>
          <w:sz w:val="32"/>
          <w:szCs w:val="32"/>
          <w:lang w:eastAsia="zh-CN"/>
        </w:rPr>
        <w:t>行政运行</w:t>
      </w:r>
      <w:r>
        <w:rPr>
          <w:rFonts w:hint="default" w:ascii="Times New Roman" w:hAnsi="Times New Roman" w:eastAsia="仿宋_GB2312" w:cs="Times New Roman"/>
          <w:color w:val="000000"/>
          <w:sz w:val="32"/>
          <w:szCs w:val="32"/>
        </w:rPr>
        <w:t>（项）：指</w:t>
      </w:r>
      <w:r>
        <w:rPr>
          <w:rFonts w:hint="default" w:ascii="Times New Roman" w:hAnsi="Times New Roman" w:eastAsia="仿宋_GB2312" w:cs="Times New Roman"/>
          <w:color w:val="000000"/>
          <w:sz w:val="32"/>
          <w:szCs w:val="32"/>
          <w:lang w:eastAsia="zh-CN"/>
        </w:rPr>
        <w:t>行政单位的基本支出</w:t>
      </w:r>
      <w:r>
        <w:rPr>
          <w:rFonts w:hint="default" w:ascii="Times New Roman" w:hAnsi="Times New Roman" w:eastAsia="仿宋_GB2312" w:cs="Times New Roman"/>
          <w:color w:val="000000"/>
          <w:sz w:val="32"/>
          <w:szCs w:val="32"/>
        </w:rPr>
        <w:t>。</w:t>
      </w:r>
    </w:p>
    <w:p w14:paraId="1F897425">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000000"/>
          <w:sz w:val="32"/>
          <w:szCs w:val="32"/>
          <w:lang w:eastAsia="zh-CN"/>
        </w:rPr>
      </w:pP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.一般公共服务（类）</w:t>
      </w:r>
      <w:r>
        <w:rPr>
          <w:rFonts w:hint="default" w:ascii="Times New Roman" w:hAnsi="Times New Roman" w:eastAsia="仿宋_GB2312" w:cs="Times New Roman"/>
          <w:color w:val="000000"/>
          <w:sz w:val="32"/>
          <w:szCs w:val="32"/>
          <w:lang w:eastAsia="zh-CN"/>
        </w:rPr>
        <w:t>审计事务</w:t>
      </w:r>
      <w:r>
        <w:rPr>
          <w:rFonts w:hint="default" w:ascii="Times New Roman" w:hAnsi="Times New Roman" w:eastAsia="仿宋_GB2312" w:cs="Times New Roman"/>
          <w:color w:val="000000"/>
          <w:sz w:val="32"/>
          <w:szCs w:val="32"/>
        </w:rPr>
        <w:t>（款）</w:t>
      </w:r>
      <w:r>
        <w:rPr>
          <w:rFonts w:hint="default" w:ascii="Times New Roman" w:hAnsi="Times New Roman" w:eastAsia="仿宋_GB2312" w:cs="Times New Roman"/>
          <w:color w:val="000000"/>
          <w:sz w:val="32"/>
          <w:szCs w:val="32"/>
          <w:lang w:eastAsia="zh-CN"/>
        </w:rPr>
        <w:t>一般行政管理事务</w:t>
      </w:r>
      <w:r>
        <w:rPr>
          <w:rFonts w:hint="default" w:ascii="Times New Roman" w:hAnsi="Times New Roman" w:eastAsia="仿宋_GB2312" w:cs="Times New Roman"/>
          <w:color w:val="000000"/>
          <w:sz w:val="32"/>
          <w:szCs w:val="32"/>
        </w:rPr>
        <w:t>（项）：指</w:t>
      </w:r>
      <w:r>
        <w:rPr>
          <w:rFonts w:hint="default" w:ascii="Times New Roman" w:hAnsi="Times New Roman" w:eastAsia="仿宋_GB2312" w:cs="Times New Roman"/>
          <w:color w:val="000000"/>
          <w:sz w:val="32"/>
          <w:szCs w:val="32"/>
          <w:lang w:eastAsia="zh-CN"/>
        </w:rPr>
        <w:t>行政单位未单独设置项级科目的其他项目支出。</w:t>
      </w:r>
    </w:p>
    <w:p w14:paraId="649939AB">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000000"/>
          <w:sz w:val="32"/>
          <w:szCs w:val="32"/>
          <w:lang w:eastAsia="zh-CN"/>
        </w:rPr>
      </w:pP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.一般公共服务（类）</w:t>
      </w:r>
      <w:r>
        <w:rPr>
          <w:rFonts w:hint="default" w:ascii="Times New Roman" w:hAnsi="Times New Roman" w:eastAsia="仿宋_GB2312" w:cs="Times New Roman"/>
          <w:color w:val="000000"/>
          <w:sz w:val="32"/>
          <w:szCs w:val="32"/>
          <w:lang w:eastAsia="zh-CN"/>
        </w:rPr>
        <w:t>审计事务</w:t>
      </w:r>
      <w:r>
        <w:rPr>
          <w:rFonts w:hint="default" w:ascii="Times New Roman" w:hAnsi="Times New Roman" w:eastAsia="仿宋_GB2312" w:cs="Times New Roman"/>
          <w:color w:val="000000"/>
          <w:sz w:val="32"/>
          <w:szCs w:val="32"/>
        </w:rPr>
        <w:t>（款）</w:t>
      </w:r>
      <w:r>
        <w:rPr>
          <w:rFonts w:hint="default" w:ascii="Times New Roman" w:hAnsi="Times New Roman" w:eastAsia="仿宋_GB2312" w:cs="Times New Roman"/>
          <w:color w:val="000000"/>
          <w:sz w:val="32"/>
          <w:szCs w:val="32"/>
          <w:lang w:eastAsia="zh-CN"/>
        </w:rPr>
        <w:t>事业运行</w:t>
      </w:r>
      <w:r>
        <w:rPr>
          <w:rFonts w:hint="default" w:ascii="Times New Roman" w:hAnsi="Times New Roman" w:eastAsia="仿宋_GB2312" w:cs="Times New Roman"/>
          <w:color w:val="000000"/>
          <w:sz w:val="32"/>
          <w:szCs w:val="32"/>
        </w:rPr>
        <w:t>（项）：</w:t>
      </w:r>
      <w:r>
        <w:rPr>
          <w:rFonts w:hint="default" w:ascii="Times New Roman" w:hAnsi="Times New Roman" w:eastAsia="仿宋_GB2312" w:cs="Times New Roman"/>
          <w:color w:val="000000"/>
          <w:sz w:val="32"/>
          <w:szCs w:val="32"/>
          <w:lang w:eastAsia="zh-CN"/>
        </w:rPr>
        <w:t>指事业单位的基本支出，不包括行政单位后勤服务中心、医务室等事业单位。</w:t>
      </w:r>
    </w:p>
    <w:p w14:paraId="41FBC54B">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.社会保障和就业（类）</w:t>
      </w:r>
      <w:r>
        <w:rPr>
          <w:rFonts w:hint="default" w:ascii="Times New Roman" w:hAnsi="Times New Roman" w:eastAsia="仿宋_GB2312" w:cs="Times New Roman"/>
          <w:color w:val="000000"/>
          <w:sz w:val="32"/>
          <w:szCs w:val="32"/>
          <w:lang w:eastAsia="zh-CN"/>
        </w:rPr>
        <w:t>行政事业单位离退休</w:t>
      </w:r>
      <w:r>
        <w:rPr>
          <w:rFonts w:hint="default" w:ascii="Times New Roman" w:hAnsi="Times New Roman" w:eastAsia="仿宋_GB2312" w:cs="Times New Roman"/>
          <w:color w:val="000000"/>
          <w:sz w:val="32"/>
          <w:szCs w:val="32"/>
        </w:rPr>
        <w:t>（款）</w:t>
      </w:r>
      <w:r>
        <w:rPr>
          <w:rFonts w:hint="default" w:ascii="Times New Roman" w:hAnsi="Times New Roman" w:eastAsia="仿宋_GB2312" w:cs="Times New Roman"/>
          <w:color w:val="000000"/>
          <w:sz w:val="32"/>
          <w:szCs w:val="32"/>
          <w:lang w:eastAsia="zh-CN"/>
        </w:rPr>
        <w:t>机关事业单位基本养老保险缴费支出</w:t>
      </w:r>
      <w:r>
        <w:rPr>
          <w:rFonts w:hint="default" w:ascii="Times New Roman" w:hAnsi="Times New Roman" w:eastAsia="仿宋_GB2312" w:cs="Times New Roman"/>
          <w:color w:val="000000"/>
          <w:sz w:val="32"/>
          <w:szCs w:val="32"/>
        </w:rPr>
        <w:t>（项）：指</w:t>
      </w:r>
      <w:r>
        <w:rPr>
          <w:rFonts w:hint="default" w:ascii="Times New Roman" w:hAnsi="Times New Roman" w:eastAsia="仿宋_GB2312" w:cs="Times New Roman"/>
          <w:color w:val="000000"/>
          <w:sz w:val="32"/>
          <w:szCs w:val="32"/>
          <w:lang w:eastAsia="zh-CN"/>
        </w:rPr>
        <w:t>机关事业单位实施养老保险制度由单位缴纳的基本养老保险费支出</w:t>
      </w:r>
      <w:r>
        <w:rPr>
          <w:rFonts w:hint="default" w:ascii="Times New Roman" w:hAnsi="Times New Roman" w:eastAsia="仿宋_GB2312" w:cs="Times New Roman"/>
          <w:color w:val="000000"/>
          <w:sz w:val="32"/>
          <w:szCs w:val="32"/>
        </w:rPr>
        <w:t>。</w:t>
      </w:r>
    </w:p>
    <w:p w14:paraId="2613D65A">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.社会保障和就业（类）</w:t>
      </w:r>
      <w:r>
        <w:rPr>
          <w:rFonts w:hint="default" w:ascii="Times New Roman" w:hAnsi="Times New Roman" w:eastAsia="仿宋_GB2312" w:cs="Times New Roman"/>
          <w:color w:val="000000"/>
          <w:sz w:val="32"/>
          <w:szCs w:val="32"/>
          <w:lang w:eastAsia="zh-CN"/>
        </w:rPr>
        <w:t>行政事业单位离退休</w:t>
      </w:r>
      <w:r>
        <w:rPr>
          <w:rFonts w:hint="default" w:ascii="Times New Roman" w:hAnsi="Times New Roman" w:eastAsia="仿宋_GB2312" w:cs="Times New Roman"/>
          <w:color w:val="000000"/>
          <w:sz w:val="32"/>
          <w:szCs w:val="32"/>
        </w:rPr>
        <w:t>（款）</w:t>
      </w:r>
      <w:r>
        <w:rPr>
          <w:rFonts w:hint="default" w:ascii="Times New Roman" w:hAnsi="Times New Roman" w:eastAsia="仿宋_GB2312" w:cs="Times New Roman"/>
          <w:color w:val="000000"/>
          <w:sz w:val="32"/>
          <w:szCs w:val="32"/>
          <w:lang w:eastAsia="zh-CN"/>
        </w:rPr>
        <w:t>机关事业单位职业年金缴费支出</w:t>
      </w:r>
      <w:r>
        <w:rPr>
          <w:rFonts w:hint="default" w:ascii="Times New Roman" w:hAnsi="Times New Roman" w:eastAsia="仿宋_GB2312" w:cs="Times New Roman"/>
          <w:color w:val="000000"/>
          <w:sz w:val="32"/>
          <w:szCs w:val="32"/>
        </w:rPr>
        <w:t>（项）：指</w:t>
      </w:r>
      <w:r>
        <w:rPr>
          <w:rFonts w:hint="default" w:ascii="Times New Roman" w:hAnsi="Times New Roman" w:eastAsia="仿宋_GB2312" w:cs="Times New Roman"/>
          <w:color w:val="000000"/>
          <w:sz w:val="32"/>
          <w:szCs w:val="32"/>
          <w:lang w:eastAsia="zh-CN"/>
        </w:rPr>
        <w:t>机关事业单位实施养老保险制度由单位实际缴纳的职业年金支出</w:t>
      </w:r>
      <w:r>
        <w:rPr>
          <w:rFonts w:hint="default" w:ascii="Times New Roman" w:hAnsi="Times New Roman" w:eastAsia="仿宋_GB2312" w:cs="Times New Roman"/>
          <w:color w:val="000000"/>
          <w:sz w:val="32"/>
          <w:szCs w:val="32"/>
        </w:rPr>
        <w:t>。</w:t>
      </w:r>
    </w:p>
    <w:p w14:paraId="537F38F5">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.农林水（类）</w:t>
      </w:r>
      <w:r>
        <w:rPr>
          <w:rFonts w:hint="default" w:ascii="Times New Roman" w:hAnsi="Times New Roman" w:eastAsia="仿宋_GB2312" w:cs="Times New Roman"/>
          <w:color w:val="000000"/>
          <w:sz w:val="32"/>
          <w:szCs w:val="32"/>
          <w:lang w:eastAsia="zh-CN"/>
        </w:rPr>
        <w:t>扶贫</w:t>
      </w:r>
      <w:r>
        <w:rPr>
          <w:rFonts w:hint="default" w:ascii="Times New Roman" w:hAnsi="Times New Roman" w:eastAsia="仿宋_GB2312" w:cs="Times New Roman"/>
          <w:color w:val="000000"/>
          <w:sz w:val="32"/>
          <w:szCs w:val="32"/>
        </w:rPr>
        <w:t>（款）</w:t>
      </w:r>
      <w:r>
        <w:rPr>
          <w:rFonts w:hint="default" w:ascii="Times New Roman" w:hAnsi="Times New Roman" w:eastAsia="仿宋_GB2312" w:cs="Times New Roman"/>
          <w:color w:val="000000"/>
          <w:sz w:val="32"/>
          <w:szCs w:val="32"/>
          <w:lang w:eastAsia="zh-CN"/>
        </w:rPr>
        <w:t>其他扶贫支出</w:t>
      </w:r>
      <w:r>
        <w:rPr>
          <w:rFonts w:hint="default" w:ascii="Times New Roman" w:hAnsi="Times New Roman" w:eastAsia="仿宋_GB2312" w:cs="Times New Roman"/>
          <w:color w:val="000000"/>
          <w:sz w:val="32"/>
          <w:szCs w:val="32"/>
        </w:rPr>
        <w:t>（项）：指</w:t>
      </w:r>
      <w:r>
        <w:rPr>
          <w:rFonts w:hint="default" w:ascii="Times New Roman" w:hAnsi="Times New Roman" w:eastAsia="仿宋_GB2312" w:cs="Times New Roman"/>
          <w:color w:val="000000"/>
          <w:sz w:val="32"/>
          <w:szCs w:val="32"/>
          <w:lang w:eastAsia="zh-CN"/>
        </w:rPr>
        <w:t>其他用于扶贫方面的支出</w:t>
      </w:r>
      <w:r>
        <w:rPr>
          <w:rFonts w:hint="default" w:ascii="Times New Roman" w:hAnsi="Times New Roman" w:eastAsia="仿宋_GB2312" w:cs="Times New Roman"/>
          <w:color w:val="000000"/>
          <w:sz w:val="32"/>
          <w:szCs w:val="32"/>
        </w:rPr>
        <w:t>。</w:t>
      </w:r>
    </w:p>
    <w:p w14:paraId="0CDDBAFD">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.基本支出：指为保障机构正常运转、完成日常工作任务而发生的人员支出和公用支出。</w:t>
      </w:r>
    </w:p>
    <w:p w14:paraId="42E5170E">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 xml:space="preserve">.项目支出：指在基本支出之外为完成特定行政任务和事业发展目标所发生的支出。 </w:t>
      </w:r>
    </w:p>
    <w:p w14:paraId="789719A4">
      <w:pPr>
        <w:pStyle w:val="22"/>
        <w:pageBreakBefore w:val="0"/>
        <w:kinsoku/>
        <w:wordWrap/>
        <w:overflowPunct/>
        <w:topLinePunct w:val="0"/>
        <w:bidi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imes New Roman" w:hAnsi="Times New Roman" w:eastAsia="仿宋_GB2312" w:cs="Times New Roman"/>
          <w:sz w:val="32"/>
          <w:szCs w:val="32"/>
          <w:lang w:eastAsia="zh-CN"/>
        </w:rPr>
        <w:t>。</w:t>
      </w:r>
    </w:p>
    <w:p w14:paraId="2E35336F">
      <w:pPr>
        <w:pStyle w:val="22"/>
        <w:pageBreakBefore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B85380F">
      <w:pPr>
        <w:pageBreakBefore w:val="0"/>
        <w:kinsoku/>
        <w:wordWrap/>
        <w:overflowPunct/>
        <w:topLinePunct w:val="0"/>
        <w:bidi w:val="0"/>
        <w:spacing w:line="560" w:lineRule="exact"/>
        <w:jc w:val="center"/>
        <w:outlineLvl w:val="0"/>
        <w:rPr>
          <w:rFonts w:hint="default" w:ascii="Times New Roman" w:hAnsi="Times New Roman" w:eastAsia="黑体" w:cs="Times New Roman"/>
          <w:color w:val="000000"/>
          <w:sz w:val="44"/>
          <w:szCs w:val="44"/>
        </w:rPr>
      </w:pPr>
      <w:bookmarkStart w:id="56" w:name="_Toc15396614"/>
      <w:bookmarkStart w:id="57" w:name="_Toc15377226"/>
    </w:p>
    <w:p w14:paraId="5E935D92">
      <w:pPr>
        <w:pageBreakBefore w:val="0"/>
        <w:kinsoku/>
        <w:wordWrap/>
        <w:overflowPunct/>
        <w:topLinePunct w:val="0"/>
        <w:bidi w:val="0"/>
        <w:spacing w:line="560" w:lineRule="exact"/>
        <w:jc w:val="center"/>
        <w:outlineLvl w:val="0"/>
        <w:rPr>
          <w:rFonts w:hint="default" w:ascii="Times New Roman" w:hAnsi="Times New Roman" w:eastAsia="黑体" w:cs="Times New Roman"/>
          <w:color w:val="000000"/>
          <w:sz w:val="44"/>
          <w:szCs w:val="44"/>
        </w:rPr>
      </w:pPr>
    </w:p>
    <w:p w14:paraId="6BFF3D15">
      <w:pPr>
        <w:pageBreakBefore w:val="0"/>
        <w:kinsoku/>
        <w:wordWrap/>
        <w:overflowPunct/>
        <w:topLinePunct w:val="0"/>
        <w:bidi w:val="0"/>
        <w:spacing w:line="560" w:lineRule="exact"/>
        <w:jc w:val="center"/>
        <w:outlineLvl w:val="0"/>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br w:type="page"/>
      </w:r>
    </w:p>
    <w:p w14:paraId="5EFDE151">
      <w:pPr>
        <w:pageBreakBefore w:val="0"/>
        <w:kinsoku/>
        <w:wordWrap/>
        <w:overflowPunct/>
        <w:topLinePunct w:val="0"/>
        <w:bidi w:val="0"/>
        <w:spacing w:line="560" w:lineRule="exact"/>
        <w:jc w:val="center"/>
        <w:outlineLvl w:val="0"/>
        <w:rPr>
          <w:rStyle w:val="24"/>
          <w:rFonts w:hint="default" w:ascii="Times New Roman" w:hAnsi="Times New Roman" w:eastAsia="黑体" w:cs="Times New Roman"/>
          <w:b w:val="0"/>
        </w:rPr>
      </w:pPr>
      <w:r>
        <w:rPr>
          <w:rFonts w:hint="default" w:ascii="Times New Roman" w:hAnsi="Times New Roman" w:eastAsia="黑体" w:cs="Times New Roman"/>
          <w:color w:val="000000"/>
          <w:sz w:val="44"/>
          <w:szCs w:val="44"/>
        </w:rPr>
        <w:t>第</w:t>
      </w:r>
      <w:r>
        <w:rPr>
          <w:rStyle w:val="24"/>
          <w:rFonts w:hint="default" w:ascii="Times New Roman" w:hAnsi="Times New Roman" w:eastAsia="黑体" w:cs="Times New Roman"/>
          <w:b w:val="0"/>
        </w:rPr>
        <w:t>四部分 附件</w:t>
      </w:r>
      <w:bookmarkEnd w:id="56"/>
    </w:p>
    <w:p w14:paraId="66A417C5">
      <w:pPr>
        <w:pageBreakBefore w:val="0"/>
        <w:kinsoku/>
        <w:wordWrap/>
        <w:overflowPunct/>
        <w:topLinePunct w:val="0"/>
        <w:bidi w:val="0"/>
        <w:spacing w:line="560" w:lineRule="exact"/>
        <w:jc w:val="center"/>
        <w:outlineLvl w:val="0"/>
        <w:rPr>
          <w:rStyle w:val="24"/>
          <w:rFonts w:hint="default" w:ascii="Times New Roman" w:hAnsi="Times New Roman" w:cs="Times New Roman"/>
        </w:rPr>
      </w:pPr>
    </w:p>
    <w:p w14:paraId="5EB8D6FC">
      <w:pPr>
        <w:pStyle w:val="3"/>
        <w:pageBreakBefore w:val="0"/>
        <w:kinsoku/>
        <w:wordWrap/>
        <w:overflowPunct/>
        <w:topLinePunct w:val="0"/>
        <w:bidi w:val="0"/>
        <w:spacing w:before="0" w:line="560" w:lineRule="exact"/>
        <w:rPr>
          <w:rStyle w:val="24"/>
          <w:rFonts w:hint="default" w:ascii="Times New Roman" w:hAnsi="Times New Roman" w:eastAsia="仿宋" w:cs="Times New Roman"/>
          <w:b w:val="0"/>
          <w:bCs w:val="0"/>
          <w:sz w:val="32"/>
          <w:szCs w:val="32"/>
        </w:rPr>
      </w:pPr>
      <w:bookmarkStart w:id="58" w:name="_Toc15396615"/>
      <w:r>
        <w:rPr>
          <w:rStyle w:val="24"/>
          <w:rFonts w:hint="default" w:ascii="Times New Roman" w:hAnsi="Times New Roman" w:eastAsia="仿宋" w:cs="Times New Roman"/>
          <w:b w:val="0"/>
          <w:bCs w:val="0"/>
          <w:sz w:val="32"/>
          <w:szCs w:val="32"/>
        </w:rPr>
        <w:t>附件1</w:t>
      </w:r>
      <w:bookmarkEnd w:id="58"/>
    </w:p>
    <w:p w14:paraId="1F45434B">
      <w:pPr>
        <w:pageBreakBefore w:val="0"/>
        <w:kinsoku/>
        <w:wordWrap/>
        <w:overflowPunct/>
        <w:topLinePunct w:val="0"/>
        <w:bidi w:val="0"/>
        <w:spacing w:line="560" w:lineRule="exact"/>
        <w:jc w:val="center"/>
        <w:outlineLvl w:val="0"/>
        <w:rPr>
          <w:rFonts w:hint="default" w:ascii="Times New Roman" w:hAnsi="Times New Roman" w:eastAsia="黑体" w:cs="Times New Roman"/>
          <w:sz w:val="36"/>
          <w:szCs w:val="36"/>
        </w:rPr>
      </w:pPr>
      <w:bookmarkStart w:id="59" w:name="_Toc15396616"/>
      <w:r>
        <w:rPr>
          <w:rFonts w:hint="eastAsia" w:eastAsia="黑体" w:cs="Times New Roman"/>
          <w:sz w:val="36"/>
          <w:szCs w:val="36"/>
          <w:lang w:eastAsia="zh-CN"/>
        </w:rPr>
        <w:t>平昌县审计局</w:t>
      </w:r>
      <w:r>
        <w:rPr>
          <w:rFonts w:hint="default" w:ascii="Times New Roman" w:hAnsi="Times New Roman" w:eastAsia="黑体" w:cs="Times New Roman"/>
          <w:sz w:val="36"/>
          <w:szCs w:val="36"/>
        </w:rPr>
        <w:t>2018年部门整体支出绩效评价报告</w:t>
      </w:r>
      <w:bookmarkEnd w:id="59"/>
    </w:p>
    <w:p w14:paraId="129D681A">
      <w:pPr>
        <w:pageBreakBefore w:val="0"/>
        <w:kinsoku/>
        <w:wordWrap/>
        <w:overflowPunct/>
        <w:topLinePunct w:val="0"/>
        <w:bidi w:val="0"/>
        <w:spacing w:line="560" w:lineRule="exact"/>
        <w:ind w:firstLine="640" w:firstLineChars="200"/>
        <w:rPr>
          <w:rFonts w:hint="default" w:ascii="Times New Roman" w:hAnsi="Times New Roman" w:eastAsia="黑体" w:cs="Times New Roman"/>
          <w:sz w:val="32"/>
          <w:szCs w:val="32"/>
        </w:rPr>
      </w:pPr>
    </w:p>
    <w:p w14:paraId="09BEC87A">
      <w:pPr>
        <w:pageBreakBefore w:val="0"/>
        <w:kinsoku/>
        <w:wordWrap/>
        <w:overflowPunct/>
        <w:topLinePunct w:val="0"/>
        <w:bidi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一、单位概况</w:t>
      </w:r>
    </w:p>
    <w:p w14:paraId="19668C87">
      <w:pPr>
        <w:pageBreakBefore w:val="0"/>
        <w:kinsoku/>
        <w:wordWrap/>
        <w:overflowPunct/>
        <w:topLinePunct w:val="0"/>
        <w:bidi w:val="0"/>
        <w:spacing w:line="560" w:lineRule="exact"/>
        <w:ind w:firstLine="643" w:firstLineChars="200"/>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sz w:val="32"/>
          <w:szCs w:val="32"/>
        </w:rPr>
        <w:t>（一）机构组成。</w:t>
      </w:r>
      <w:r>
        <w:rPr>
          <w:rFonts w:hint="eastAsia" w:ascii="Times New Roman" w:hAnsi="Times New Roman" w:eastAsia="仿宋_GB2312" w:cs="Times New Roman"/>
          <w:color w:val="auto"/>
          <w:sz w:val="32"/>
          <w:szCs w:val="32"/>
          <w:lang w:val="en-US" w:eastAsia="zh-CN"/>
        </w:rPr>
        <w:t>平昌县审计局属行政单位，是县级一级预算单位，其</w:t>
      </w:r>
      <w:r>
        <w:rPr>
          <w:rFonts w:hint="default" w:ascii="Times New Roman" w:hAnsi="Times New Roman" w:eastAsia="仿宋_GB2312" w:cs="Times New Roman"/>
          <w:color w:val="auto"/>
          <w:sz w:val="32"/>
          <w:szCs w:val="32"/>
          <w:lang w:val="en-US" w:eastAsia="zh-CN"/>
        </w:rPr>
        <w:t>资产归县人民政府国资管理部门管理，财务关系隶属于县级财政。</w:t>
      </w:r>
    </w:p>
    <w:p w14:paraId="6B987C9A">
      <w:pPr>
        <w:pageBreakBefore w:val="0"/>
        <w:kinsoku/>
        <w:wordWrap/>
        <w:overflowPunct/>
        <w:topLinePunct w:val="0"/>
        <w:bidi w:val="0"/>
        <w:spacing w:line="560" w:lineRule="exact"/>
        <w:ind w:firstLine="643" w:firstLineChars="200"/>
        <w:rPr>
          <w:rFonts w:hint="eastAsia" w:ascii="Times New Roman" w:hAnsi="Times New Roman" w:eastAsia="仿宋_GB2312" w:cs="Times New Roman"/>
          <w:color w:val="auto"/>
          <w:sz w:val="32"/>
          <w:szCs w:val="32"/>
          <w:lang w:val="en-US" w:eastAsia="zh-CN"/>
        </w:rPr>
      </w:pPr>
      <w:r>
        <w:rPr>
          <w:rFonts w:hint="default" w:ascii="楷体_GB2312" w:hAnsi="楷体_GB2312" w:eastAsia="楷体_GB2312" w:cs="楷体_GB2312"/>
          <w:b/>
          <w:bCs/>
          <w:sz w:val="32"/>
          <w:szCs w:val="32"/>
        </w:rPr>
        <w:t>（二）机构职能。</w:t>
      </w:r>
      <w:r>
        <w:rPr>
          <w:rFonts w:hint="eastAsia" w:ascii="Times New Roman" w:hAnsi="Times New Roman" w:eastAsia="仿宋_GB2312" w:cs="Times New Roman"/>
          <w:color w:val="auto"/>
          <w:sz w:val="32"/>
          <w:szCs w:val="32"/>
          <w:lang w:val="en-US" w:eastAsia="zh-CN"/>
        </w:rPr>
        <w:t>主要职能是</w:t>
      </w:r>
      <w:r>
        <w:rPr>
          <w:rFonts w:hint="default" w:ascii="Times New Roman" w:hAnsi="Times New Roman" w:eastAsia="仿宋_GB2312" w:cs="Times New Roman"/>
          <w:color w:val="auto"/>
          <w:sz w:val="32"/>
          <w:szCs w:val="32"/>
          <w:lang w:val="en-US" w:eastAsia="zh-CN"/>
        </w:rPr>
        <w:t>贯彻执行审计法律、法规、规章和方针政策，受县人民政府委托，起草有关规范性文件，并依法监督执行</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承办县人民政府交办的其他事项</w:t>
      </w:r>
      <w:r>
        <w:rPr>
          <w:rFonts w:hint="eastAsia" w:ascii="Times New Roman" w:hAnsi="Times New Roman" w:eastAsia="仿宋_GB2312" w:cs="Times New Roman"/>
          <w:color w:val="auto"/>
          <w:sz w:val="32"/>
          <w:szCs w:val="32"/>
          <w:lang w:val="en-US" w:eastAsia="zh-CN"/>
        </w:rPr>
        <w:t>等。</w:t>
      </w:r>
    </w:p>
    <w:p w14:paraId="7007FE35">
      <w:pPr>
        <w:pageBreakBefore w:val="0"/>
        <w:kinsoku/>
        <w:wordWrap/>
        <w:overflowPunct/>
        <w:topLinePunct w:val="0"/>
        <w:bidi w:val="0"/>
        <w:spacing w:line="560" w:lineRule="exact"/>
        <w:ind w:firstLine="643" w:firstLineChars="200"/>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b/>
          <w:bCs/>
          <w:sz w:val="32"/>
          <w:szCs w:val="32"/>
        </w:rPr>
        <w:t>（三）人员概况。</w:t>
      </w:r>
      <w:r>
        <w:rPr>
          <w:rFonts w:hint="default" w:ascii="Times New Roman" w:hAnsi="Times New Roman" w:eastAsia="仿宋_GB2312" w:cs="Times New Roman"/>
          <w:color w:val="auto"/>
          <w:sz w:val="32"/>
          <w:szCs w:val="32"/>
          <w:lang w:val="en-US" w:eastAsia="zh-CN"/>
        </w:rPr>
        <w:t>平昌县审计局现有编制53个，其中：公务员编制20个、工勤编制3个、事业编制30个。内设办公室、政策法规股、财政金融审计股、行政事业审计股（外资审计股）、社会保障审计股、农业审计股、工交商贸审计股、固定资产投资审计分局、经济责任审计分局、群众和信访工作股及审计综合信息中心等11个职能股室。2018年末实有在职人员48人，其中：公务员18人、工勤人员3人、财政补助事业人员27人。</w:t>
      </w:r>
    </w:p>
    <w:p w14:paraId="46C923DC">
      <w:pPr>
        <w:pageBreakBefore w:val="0"/>
        <w:kinsoku/>
        <w:wordWrap/>
        <w:overflowPunct/>
        <w:topLinePunct w:val="0"/>
        <w:bidi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二、部门财政资金收支情况</w:t>
      </w:r>
    </w:p>
    <w:p w14:paraId="64D6479C">
      <w:pPr>
        <w:pageBreakBefore w:val="0"/>
        <w:kinsoku/>
        <w:wordWrap/>
        <w:overflowPunct/>
        <w:topLinePunct w:val="0"/>
        <w:bidi w:val="0"/>
        <w:spacing w:line="560" w:lineRule="exact"/>
        <w:ind w:firstLine="643" w:firstLineChars="200"/>
        <w:outlineLvl w:val="1"/>
        <w:rPr>
          <w:rFonts w:hint="default" w:ascii="Times New Roman" w:hAnsi="Times New Roman" w:eastAsia="仿宋_GB2312" w:cs="Times New Roman"/>
          <w:color w:val="FF0000"/>
          <w:sz w:val="32"/>
          <w:szCs w:val="32"/>
        </w:rPr>
      </w:pPr>
      <w:r>
        <w:rPr>
          <w:rFonts w:hint="eastAsia" w:ascii="楷体_GB2312" w:hAnsi="楷体_GB2312" w:eastAsia="楷体_GB2312" w:cs="楷体_GB2312"/>
          <w:b/>
          <w:bCs/>
          <w:sz w:val="32"/>
          <w:szCs w:val="32"/>
        </w:rPr>
        <w:t>（一）部门财政资金收入情况。</w:t>
      </w:r>
      <w:r>
        <w:rPr>
          <w:rFonts w:hint="default" w:ascii="Times New Roman" w:hAnsi="Times New Roman" w:eastAsia="仿宋" w:cs="Times New Roman"/>
          <w:color w:val="000000"/>
          <w:sz w:val="32"/>
          <w:szCs w:val="32"/>
        </w:rPr>
        <w:t>2018年本年收入合计</w:t>
      </w:r>
      <w:r>
        <w:rPr>
          <w:rFonts w:hint="default" w:ascii="Times New Roman" w:hAnsi="Times New Roman" w:eastAsia="仿宋" w:cs="Times New Roman"/>
          <w:color w:val="000000"/>
          <w:sz w:val="32"/>
          <w:szCs w:val="32"/>
          <w:lang w:val="en-US" w:eastAsia="zh-CN"/>
        </w:rPr>
        <w:t>962.50</w:t>
      </w:r>
      <w:r>
        <w:rPr>
          <w:rFonts w:hint="default" w:ascii="Times New Roman" w:hAnsi="Times New Roman" w:eastAsia="仿宋" w:cs="Times New Roman"/>
          <w:color w:val="000000"/>
          <w:sz w:val="32"/>
          <w:szCs w:val="32"/>
        </w:rPr>
        <w:t>万元，其中：一般公共预算财政拨款收入</w:t>
      </w:r>
      <w:r>
        <w:rPr>
          <w:rFonts w:hint="default" w:ascii="Times New Roman" w:hAnsi="Times New Roman" w:eastAsia="仿宋" w:cs="Times New Roman"/>
          <w:color w:val="000000"/>
          <w:sz w:val="32"/>
          <w:szCs w:val="32"/>
          <w:lang w:val="en-US" w:eastAsia="zh-CN"/>
        </w:rPr>
        <w:t>962.50</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100</w:t>
      </w:r>
      <w:r>
        <w:rPr>
          <w:rFonts w:hint="default" w:ascii="Times New Roman" w:hAnsi="Times New Roman" w:eastAsia="仿宋" w:cs="Times New Roman"/>
          <w:color w:val="000000"/>
          <w:sz w:val="32"/>
          <w:szCs w:val="32"/>
        </w:rPr>
        <w:t>%。</w:t>
      </w:r>
    </w:p>
    <w:p w14:paraId="622679D3">
      <w:pPr>
        <w:pageBreakBefore w:val="0"/>
        <w:kinsoku/>
        <w:wordWrap/>
        <w:overflowPunct/>
        <w:topLinePunct w:val="0"/>
        <w:bidi w:val="0"/>
        <w:spacing w:line="560" w:lineRule="exact"/>
        <w:rPr>
          <w:rFonts w:hint="default" w:ascii="Times New Roman" w:hAnsi="Times New Roman" w:eastAsia="仿宋_GB2312" w:cs="Times New Roman"/>
          <w:color w:val="FF0000"/>
          <w:sz w:val="32"/>
          <w:szCs w:val="32"/>
        </w:rPr>
      </w:pPr>
    </w:p>
    <w:p w14:paraId="1C827722">
      <w:pPr>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p>
    <w:p w14:paraId="7D6EDED8">
      <w:pPr>
        <w:pageBreakBefore w:val="0"/>
        <w:kinsoku/>
        <w:wordWrap/>
        <w:overflowPunct/>
        <w:topLinePunct w:val="0"/>
        <w:bidi w:val="0"/>
        <w:spacing w:line="560" w:lineRule="exact"/>
        <w:ind w:firstLine="643" w:firstLineChars="200"/>
        <w:rPr>
          <w:rFonts w:hint="default" w:ascii="Times New Roman" w:hAnsi="Times New Roman" w:eastAsia="仿宋" w:cs="Times New Roman"/>
          <w:sz w:val="32"/>
          <w:szCs w:val="32"/>
        </w:rPr>
      </w:pPr>
      <w:r>
        <w:rPr>
          <w:rFonts w:hint="default" w:ascii="楷体_GB2312" w:hAnsi="楷体_GB2312" w:eastAsia="楷体_GB2312" w:cs="楷体_GB2312"/>
          <w:b/>
          <w:bCs/>
          <w:sz w:val="32"/>
          <w:szCs w:val="32"/>
        </w:rPr>
        <w:t>（二）部门财政资金支出情况。</w:t>
      </w:r>
      <w:r>
        <w:rPr>
          <w:rFonts w:hint="default" w:ascii="Times New Roman" w:hAnsi="Times New Roman" w:eastAsia="仿宋" w:cs="Times New Roman"/>
          <w:color w:val="000000"/>
          <w:sz w:val="32"/>
          <w:szCs w:val="32"/>
        </w:rPr>
        <w:t>2018年本年支出合计</w:t>
      </w:r>
      <w:r>
        <w:rPr>
          <w:rFonts w:hint="default" w:ascii="Times New Roman" w:hAnsi="Times New Roman" w:eastAsia="仿宋" w:cs="Times New Roman"/>
          <w:color w:val="000000"/>
          <w:sz w:val="32"/>
          <w:szCs w:val="32"/>
          <w:lang w:val="en-US" w:eastAsia="zh-CN"/>
        </w:rPr>
        <w:t>962.50</w:t>
      </w:r>
      <w:r>
        <w:rPr>
          <w:rFonts w:hint="default" w:ascii="Times New Roman" w:hAnsi="Times New Roman" w:eastAsia="仿宋" w:cs="Times New Roman"/>
          <w:color w:val="000000"/>
          <w:sz w:val="32"/>
          <w:szCs w:val="32"/>
        </w:rPr>
        <w:t>万元，其中：基本支出</w:t>
      </w:r>
      <w:r>
        <w:rPr>
          <w:rFonts w:hint="default" w:ascii="Times New Roman" w:hAnsi="Times New Roman" w:eastAsia="仿宋" w:cs="Times New Roman"/>
          <w:color w:val="000000"/>
          <w:sz w:val="32"/>
          <w:szCs w:val="32"/>
          <w:lang w:val="en-US" w:eastAsia="zh-CN"/>
        </w:rPr>
        <w:t>494.70</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51.40</w:t>
      </w:r>
      <w:r>
        <w:rPr>
          <w:rFonts w:hint="default" w:ascii="Times New Roman" w:hAnsi="Times New Roman" w:eastAsia="仿宋" w:cs="Times New Roman"/>
          <w:color w:val="000000"/>
          <w:sz w:val="32"/>
          <w:szCs w:val="32"/>
        </w:rPr>
        <w:t>%；项目支出</w:t>
      </w:r>
      <w:r>
        <w:rPr>
          <w:rFonts w:hint="default" w:ascii="Times New Roman" w:hAnsi="Times New Roman" w:eastAsia="仿宋" w:cs="Times New Roman"/>
          <w:color w:val="000000"/>
          <w:sz w:val="32"/>
          <w:szCs w:val="32"/>
          <w:lang w:val="en-US" w:eastAsia="zh-CN"/>
        </w:rPr>
        <w:t>467.80</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48.60</w:t>
      </w:r>
      <w:r>
        <w:rPr>
          <w:rFonts w:hint="default" w:ascii="Times New Roman" w:hAnsi="Times New Roman" w:eastAsia="仿宋" w:cs="Times New Roman"/>
          <w:color w:val="000000"/>
          <w:sz w:val="32"/>
          <w:szCs w:val="32"/>
        </w:rPr>
        <w:t>%。</w:t>
      </w:r>
    </w:p>
    <w:p w14:paraId="57EFF352">
      <w:pPr>
        <w:pageBreakBefore w:val="0"/>
        <w:kinsoku/>
        <w:wordWrap/>
        <w:overflowPunct/>
        <w:topLinePunct w:val="0"/>
        <w:bidi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三、部门整体预算绩效管理情况</w:t>
      </w:r>
    </w:p>
    <w:p w14:paraId="263B1CE9">
      <w:pPr>
        <w:pageBreakBefore w:val="0"/>
        <w:kinsoku/>
        <w:wordWrap/>
        <w:overflowPunct/>
        <w:topLinePunct w:val="0"/>
        <w:bidi w:val="0"/>
        <w:spacing w:line="560" w:lineRule="exact"/>
        <w:ind w:firstLine="643" w:firstLineChars="200"/>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（一）部门预算管理。</w:t>
      </w:r>
    </w:p>
    <w:p w14:paraId="00B03E37">
      <w:pPr>
        <w:pageBreakBefore w:val="0"/>
        <w:kinsoku/>
        <w:wordWrap/>
        <w:overflowPunct/>
        <w:topLinePunct w:val="0"/>
        <w:bidi w:val="0"/>
        <w:spacing w:line="560" w:lineRule="exact"/>
        <w:ind w:firstLine="640" w:firstLineChars="200"/>
        <w:rPr>
          <w:rFonts w:hint="eastAsia" w:eastAsia="仿宋" w:cs="Times New Roman"/>
          <w:sz w:val="32"/>
          <w:szCs w:val="32"/>
          <w:lang w:val="en-US" w:eastAsia="zh-CN"/>
        </w:rPr>
      </w:pPr>
      <w:r>
        <w:rPr>
          <w:rFonts w:hint="eastAsia" w:eastAsia="仿宋" w:cs="Times New Roman"/>
          <w:sz w:val="32"/>
          <w:szCs w:val="32"/>
          <w:lang w:val="en-US" w:eastAsia="zh-CN"/>
        </w:rPr>
        <w:t>2018年度，平昌县审计局年初预算891.03万元、调整预算8.82万元、追加预算62.65万元，合计962.50万元，其中：基本支出501.50万元、项目支出461万元。截至2018年12月31日，预算完成100%。</w:t>
      </w:r>
    </w:p>
    <w:p w14:paraId="6DF1AD3E">
      <w:pPr>
        <w:pageBreakBefore w:val="0"/>
        <w:kinsoku/>
        <w:wordWrap/>
        <w:overflowPunct/>
        <w:topLinePunct w:val="0"/>
        <w:bidi w:val="0"/>
        <w:spacing w:line="560" w:lineRule="exact"/>
        <w:ind w:firstLine="643" w:firstLineChars="200"/>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（二）专项预算管理。</w:t>
      </w:r>
    </w:p>
    <w:p w14:paraId="0FC11CF8">
      <w:pPr>
        <w:pageBreakBefore w:val="0"/>
        <w:kinsoku/>
        <w:wordWrap/>
        <w:overflowPunct/>
        <w:topLinePunct w:val="0"/>
        <w:bidi w:val="0"/>
        <w:spacing w:line="560" w:lineRule="exact"/>
        <w:ind w:firstLine="640" w:firstLineChars="200"/>
        <w:rPr>
          <w:rFonts w:hint="eastAsia" w:eastAsia="仿宋" w:cs="Times New Roman"/>
          <w:sz w:val="32"/>
          <w:szCs w:val="32"/>
          <w:lang w:val="en-US" w:eastAsia="zh-CN"/>
        </w:rPr>
      </w:pPr>
      <w:r>
        <w:rPr>
          <w:rFonts w:hint="eastAsia" w:eastAsia="仿宋" w:cs="Times New Roman"/>
          <w:sz w:val="32"/>
          <w:szCs w:val="32"/>
          <w:lang w:val="en-US" w:eastAsia="zh-CN"/>
        </w:rPr>
        <w:t>2018年度，县财政下达平昌县审计局专项预算项目经费461万元，决算全部列入一般行政管理事务中。单位在年初预算编制阶段，组织对脱贫攻坚跟踪审计经费、聘请专业技术人员参与审计经费开展了预算事前绩效评估，对2个项目编制了绩效目标，预算执行过程中，对以上2个项目开展绩效监控，于2018年12月31日执行完毕，全部大道预期目标。</w:t>
      </w:r>
    </w:p>
    <w:p w14:paraId="440894D4">
      <w:pPr>
        <w:pageBreakBefore w:val="0"/>
        <w:kinsoku/>
        <w:wordWrap/>
        <w:overflowPunct/>
        <w:topLinePunct w:val="0"/>
        <w:bidi w:val="0"/>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（三）结果应用情况。</w:t>
      </w:r>
    </w:p>
    <w:p w14:paraId="1DCCF9CB">
      <w:pPr>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eastAsia" w:eastAsia="仿宋" w:cs="Times New Roman"/>
          <w:sz w:val="32"/>
          <w:szCs w:val="32"/>
          <w:lang w:eastAsia="zh-CN"/>
        </w:rPr>
        <w:t>人民群众满意度和被审计对象单位满意度均大于</w:t>
      </w:r>
      <w:r>
        <w:rPr>
          <w:rFonts w:hint="eastAsia" w:eastAsia="仿宋" w:cs="Times New Roman"/>
          <w:sz w:val="32"/>
          <w:szCs w:val="32"/>
          <w:lang w:val="en-US" w:eastAsia="zh-CN"/>
        </w:rPr>
        <w:t>90%</w:t>
      </w:r>
      <w:r>
        <w:rPr>
          <w:rFonts w:hint="default" w:ascii="Times New Roman" w:hAnsi="Times New Roman" w:eastAsia="仿宋" w:cs="Times New Roman"/>
          <w:sz w:val="32"/>
          <w:szCs w:val="32"/>
        </w:rPr>
        <w:t>。</w:t>
      </w:r>
    </w:p>
    <w:p w14:paraId="475489DC">
      <w:pPr>
        <w:pageBreakBefore w:val="0"/>
        <w:kinsoku/>
        <w:wordWrap/>
        <w:overflowPunct/>
        <w:topLinePunct w:val="0"/>
        <w:bidi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四、评价结论及建议</w:t>
      </w:r>
    </w:p>
    <w:p w14:paraId="0DEF1101">
      <w:pPr>
        <w:pageBreakBefore w:val="0"/>
        <w:kinsoku/>
        <w:wordWrap/>
        <w:overflowPunct/>
        <w:topLinePunct w:val="0"/>
        <w:bidi w:val="0"/>
        <w:spacing w:line="560" w:lineRule="exact"/>
        <w:ind w:firstLine="643" w:firstLineChars="200"/>
        <w:rPr>
          <w:rFonts w:hint="default" w:ascii="Times New Roman" w:hAnsi="Times New Roman" w:eastAsia="仿宋" w:cs="Times New Roman"/>
          <w:sz w:val="32"/>
          <w:szCs w:val="32"/>
        </w:rPr>
      </w:pPr>
      <w:r>
        <w:rPr>
          <w:rFonts w:hint="eastAsia" w:ascii="楷体_GB2312" w:hAnsi="楷体_GB2312" w:eastAsia="楷体_GB2312" w:cs="楷体_GB2312"/>
          <w:b/>
          <w:bCs/>
          <w:sz w:val="32"/>
          <w:szCs w:val="32"/>
        </w:rPr>
        <w:t>（一）评价结论。</w:t>
      </w:r>
      <w:r>
        <w:rPr>
          <w:rFonts w:hint="eastAsia" w:eastAsia="仿宋_GB2312" w:cs="Times New Roman"/>
          <w:color w:val="auto"/>
          <w:sz w:val="32"/>
          <w:szCs w:val="32"/>
          <w:lang w:eastAsia="zh-CN"/>
        </w:rPr>
        <w:t>一是保障了单位在职人员工资按时发放正常办公需求和退休人员、抚育抚养人员生活补助；二是按时按质完成了上级审计机关和县委县政府安排的项目审计任务，维护了县域经济秩序，提高了财政资金的使用效益，促进了党风廉政建设，保障了国民经济和社会健康发展。</w:t>
      </w:r>
    </w:p>
    <w:p w14:paraId="318A9245">
      <w:pPr>
        <w:pageBreakBefore w:val="0"/>
        <w:kinsoku/>
        <w:wordWrap/>
        <w:overflowPunct/>
        <w:topLinePunct w:val="0"/>
        <w:bidi w:val="0"/>
        <w:spacing w:line="560" w:lineRule="exact"/>
        <w:ind w:firstLine="643" w:firstLineChars="200"/>
        <w:rPr>
          <w:rFonts w:hint="eastAsia" w:eastAsia="仿宋" w:cs="Times New Roman"/>
          <w:sz w:val="32"/>
          <w:szCs w:val="32"/>
          <w:lang w:eastAsia="zh-CN"/>
        </w:rPr>
      </w:pPr>
      <w:r>
        <w:rPr>
          <w:rFonts w:hint="eastAsia" w:ascii="楷体_GB2312" w:hAnsi="楷体_GB2312" w:eastAsia="楷体_GB2312" w:cs="楷体_GB2312"/>
          <w:b/>
          <w:bCs/>
          <w:sz w:val="32"/>
          <w:szCs w:val="32"/>
        </w:rPr>
        <w:t>（二）存在问题。</w:t>
      </w:r>
      <w:r>
        <w:rPr>
          <w:rFonts w:hint="eastAsia" w:eastAsia="仿宋" w:cs="Times New Roman"/>
          <w:sz w:val="32"/>
          <w:szCs w:val="32"/>
          <w:lang w:eastAsia="zh-CN"/>
        </w:rPr>
        <w:t>预算支出进度缓慢，前期支付进度比例较低，无法保障目标绩效均衡支出。</w:t>
      </w:r>
    </w:p>
    <w:p w14:paraId="0FD3B5C7">
      <w:pPr>
        <w:pageBreakBefore w:val="0"/>
        <w:kinsoku/>
        <w:wordWrap/>
        <w:overflowPunct/>
        <w:topLinePunct w:val="0"/>
        <w:bidi w:val="0"/>
        <w:spacing w:line="560" w:lineRule="exact"/>
        <w:ind w:firstLine="643" w:firstLineChars="200"/>
        <w:rPr>
          <w:rFonts w:hint="eastAsia" w:eastAsia="仿宋" w:cs="Times New Roman"/>
          <w:sz w:val="32"/>
          <w:szCs w:val="32"/>
          <w:lang w:eastAsia="zh-CN"/>
        </w:rPr>
      </w:pPr>
      <w:r>
        <w:rPr>
          <w:rFonts w:hint="eastAsia" w:ascii="楷体_GB2312" w:hAnsi="楷体_GB2312" w:eastAsia="楷体_GB2312" w:cs="楷体_GB2312"/>
          <w:b/>
          <w:bCs/>
          <w:sz w:val="32"/>
          <w:szCs w:val="32"/>
        </w:rPr>
        <w:t>（三）改进建议。</w:t>
      </w:r>
      <w:r>
        <w:rPr>
          <w:rFonts w:hint="eastAsia" w:eastAsia="仿宋" w:cs="Times New Roman"/>
          <w:sz w:val="32"/>
          <w:szCs w:val="32"/>
          <w:lang w:eastAsia="zh-CN"/>
        </w:rPr>
        <w:t>加快预算支出进度，确保目标绩效按期完成。</w:t>
      </w:r>
    </w:p>
    <w:p w14:paraId="6FC3878A">
      <w:pPr>
        <w:pageBreakBefore w:val="0"/>
        <w:kinsoku/>
        <w:wordWrap/>
        <w:overflowPunct/>
        <w:topLinePunct w:val="0"/>
        <w:bidi w:val="0"/>
        <w:spacing w:line="560" w:lineRule="exact"/>
        <w:ind w:firstLine="640" w:firstLineChars="200"/>
        <w:rPr>
          <w:rFonts w:hint="eastAsia" w:eastAsia="仿宋" w:cs="Times New Roman"/>
          <w:sz w:val="32"/>
          <w:szCs w:val="32"/>
          <w:lang w:eastAsia="zh-CN"/>
        </w:rPr>
      </w:pPr>
    </w:p>
    <w:p w14:paraId="37ECAF6B">
      <w:pPr>
        <w:pageBreakBefore w:val="0"/>
        <w:kinsoku/>
        <w:wordWrap/>
        <w:overflowPunct/>
        <w:topLinePunct w:val="0"/>
        <w:bidi w:val="0"/>
        <w:spacing w:line="560" w:lineRule="exact"/>
        <w:ind w:firstLine="640" w:firstLineChars="200"/>
        <w:rPr>
          <w:rFonts w:hint="eastAsia" w:eastAsia="仿宋" w:cs="Times New Roman"/>
          <w:sz w:val="32"/>
          <w:szCs w:val="32"/>
          <w:lang w:eastAsia="zh-CN"/>
        </w:rPr>
      </w:pPr>
    </w:p>
    <w:p w14:paraId="369CA00E">
      <w:pPr>
        <w:pageBreakBefore w:val="0"/>
        <w:kinsoku/>
        <w:wordWrap/>
        <w:overflowPunct/>
        <w:topLinePunct w:val="0"/>
        <w:bidi w:val="0"/>
        <w:spacing w:line="560" w:lineRule="exact"/>
        <w:ind w:firstLine="640" w:firstLineChars="200"/>
        <w:rPr>
          <w:rFonts w:hint="eastAsia" w:eastAsia="仿宋" w:cs="Times New Roman"/>
          <w:sz w:val="32"/>
          <w:szCs w:val="32"/>
          <w:lang w:eastAsia="zh-CN"/>
        </w:rPr>
      </w:pPr>
    </w:p>
    <w:p w14:paraId="320AAA11">
      <w:pPr>
        <w:pageBreakBefore w:val="0"/>
        <w:kinsoku/>
        <w:wordWrap/>
        <w:overflowPunct/>
        <w:topLinePunct w:val="0"/>
        <w:bidi w:val="0"/>
        <w:spacing w:line="560" w:lineRule="exact"/>
        <w:ind w:firstLine="640" w:firstLineChars="200"/>
        <w:rPr>
          <w:rFonts w:hint="eastAsia" w:eastAsia="仿宋" w:cs="Times New Roman"/>
          <w:sz w:val="32"/>
          <w:szCs w:val="32"/>
          <w:lang w:eastAsia="zh-CN"/>
        </w:rPr>
      </w:pPr>
    </w:p>
    <w:p w14:paraId="6FED87ED">
      <w:pPr>
        <w:pageBreakBefore w:val="0"/>
        <w:kinsoku/>
        <w:wordWrap/>
        <w:overflowPunct/>
        <w:topLinePunct w:val="0"/>
        <w:bidi w:val="0"/>
        <w:spacing w:line="560" w:lineRule="exact"/>
        <w:ind w:firstLine="640" w:firstLineChars="200"/>
        <w:rPr>
          <w:rFonts w:hint="eastAsia" w:eastAsia="仿宋" w:cs="Times New Roman"/>
          <w:sz w:val="32"/>
          <w:szCs w:val="32"/>
          <w:lang w:eastAsia="zh-CN"/>
        </w:rPr>
      </w:pPr>
    </w:p>
    <w:p w14:paraId="6C32D1B6">
      <w:pPr>
        <w:pageBreakBefore w:val="0"/>
        <w:kinsoku/>
        <w:wordWrap/>
        <w:overflowPunct/>
        <w:topLinePunct w:val="0"/>
        <w:bidi w:val="0"/>
        <w:spacing w:line="560" w:lineRule="exact"/>
        <w:ind w:firstLine="640" w:firstLineChars="200"/>
        <w:rPr>
          <w:rFonts w:hint="eastAsia" w:eastAsia="仿宋" w:cs="Times New Roman"/>
          <w:sz w:val="32"/>
          <w:szCs w:val="32"/>
          <w:lang w:eastAsia="zh-CN"/>
        </w:rPr>
      </w:pPr>
    </w:p>
    <w:p w14:paraId="4B95FABD">
      <w:pPr>
        <w:pageBreakBefore w:val="0"/>
        <w:kinsoku/>
        <w:wordWrap/>
        <w:overflowPunct/>
        <w:topLinePunct w:val="0"/>
        <w:bidi w:val="0"/>
        <w:spacing w:line="560" w:lineRule="exact"/>
        <w:ind w:firstLine="640" w:firstLineChars="200"/>
        <w:rPr>
          <w:rFonts w:hint="eastAsia" w:eastAsia="仿宋" w:cs="Times New Roman"/>
          <w:sz w:val="32"/>
          <w:szCs w:val="32"/>
          <w:lang w:eastAsia="zh-CN"/>
        </w:rPr>
      </w:pPr>
    </w:p>
    <w:p w14:paraId="547055DB">
      <w:pPr>
        <w:pageBreakBefore w:val="0"/>
        <w:kinsoku/>
        <w:wordWrap/>
        <w:overflowPunct/>
        <w:topLinePunct w:val="0"/>
        <w:bidi w:val="0"/>
        <w:spacing w:line="560" w:lineRule="exact"/>
        <w:ind w:firstLine="640" w:firstLineChars="200"/>
        <w:rPr>
          <w:rFonts w:hint="eastAsia" w:eastAsia="仿宋" w:cs="Times New Roman"/>
          <w:sz w:val="32"/>
          <w:szCs w:val="32"/>
          <w:lang w:eastAsia="zh-CN"/>
        </w:rPr>
      </w:pPr>
    </w:p>
    <w:p w14:paraId="0CD8AC8F">
      <w:pPr>
        <w:pageBreakBefore w:val="0"/>
        <w:kinsoku/>
        <w:wordWrap/>
        <w:overflowPunct/>
        <w:topLinePunct w:val="0"/>
        <w:bidi w:val="0"/>
        <w:spacing w:line="560" w:lineRule="exact"/>
        <w:ind w:firstLine="640" w:firstLineChars="200"/>
        <w:rPr>
          <w:rFonts w:hint="eastAsia" w:eastAsia="仿宋" w:cs="Times New Roman"/>
          <w:sz w:val="32"/>
          <w:szCs w:val="32"/>
          <w:lang w:eastAsia="zh-CN"/>
        </w:rPr>
      </w:pPr>
    </w:p>
    <w:p w14:paraId="0E4215AE">
      <w:pPr>
        <w:pageBreakBefore w:val="0"/>
        <w:kinsoku/>
        <w:wordWrap/>
        <w:overflowPunct/>
        <w:topLinePunct w:val="0"/>
        <w:bidi w:val="0"/>
        <w:spacing w:line="560" w:lineRule="exact"/>
        <w:ind w:firstLine="640" w:firstLineChars="200"/>
        <w:rPr>
          <w:rFonts w:hint="eastAsia" w:eastAsia="仿宋" w:cs="Times New Roman"/>
          <w:sz w:val="32"/>
          <w:szCs w:val="32"/>
          <w:lang w:eastAsia="zh-CN"/>
        </w:rPr>
      </w:pPr>
    </w:p>
    <w:p w14:paraId="4D0CFCA1">
      <w:pPr>
        <w:pageBreakBefore w:val="0"/>
        <w:kinsoku/>
        <w:wordWrap/>
        <w:overflowPunct/>
        <w:topLinePunct w:val="0"/>
        <w:bidi w:val="0"/>
        <w:spacing w:line="560" w:lineRule="exact"/>
        <w:ind w:firstLine="640" w:firstLineChars="200"/>
        <w:rPr>
          <w:rFonts w:hint="eastAsia" w:eastAsia="仿宋" w:cs="Times New Roman"/>
          <w:sz w:val="32"/>
          <w:szCs w:val="32"/>
          <w:lang w:eastAsia="zh-CN"/>
        </w:rPr>
      </w:pPr>
    </w:p>
    <w:p w14:paraId="11CB0E97">
      <w:pPr>
        <w:pageBreakBefore w:val="0"/>
        <w:kinsoku/>
        <w:wordWrap/>
        <w:overflowPunct/>
        <w:topLinePunct w:val="0"/>
        <w:bidi w:val="0"/>
        <w:spacing w:line="560" w:lineRule="exact"/>
        <w:rPr>
          <w:rFonts w:hint="eastAsia" w:eastAsia="仿宋" w:cs="Times New Roman"/>
          <w:sz w:val="32"/>
          <w:szCs w:val="32"/>
          <w:lang w:eastAsia="zh-CN"/>
        </w:rPr>
      </w:pPr>
    </w:p>
    <w:p w14:paraId="10813DD2">
      <w:pPr>
        <w:rPr>
          <w:rFonts w:hint="eastAsia" w:eastAsia="仿宋" w:cs="Times New Roman"/>
          <w:sz w:val="32"/>
          <w:szCs w:val="32"/>
          <w:lang w:eastAsia="zh-CN"/>
        </w:rPr>
      </w:pPr>
      <w:r>
        <w:rPr>
          <w:rFonts w:hint="eastAsia" w:eastAsia="仿宋" w:cs="Times New Roman"/>
          <w:sz w:val="32"/>
          <w:szCs w:val="32"/>
          <w:lang w:eastAsia="zh-CN"/>
        </w:rPr>
        <w:br w:type="page"/>
      </w:r>
    </w:p>
    <w:p w14:paraId="7A584ED0">
      <w:pPr>
        <w:pageBreakBefore w:val="0"/>
        <w:kinsoku/>
        <w:wordWrap/>
        <w:overflowPunct/>
        <w:topLinePunct w:val="0"/>
        <w:bidi w:val="0"/>
        <w:spacing w:line="560" w:lineRule="exact"/>
        <w:rPr>
          <w:rFonts w:hint="eastAsia" w:eastAsia="仿宋" w:cs="Times New Roman"/>
          <w:sz w:val="32"/>
          <w:szCs w:val="32"/>
          <w:lang w:eastAsia="zh-CN"/>
        </w:rPr>
      </w:pPr>
    </w:p>
    <w:p w14:paraId="62056102">
      <w:pPr>
        <w:pageBreakBefore w:val="0"/>
        <w:kinsoku/>
        <w:wordWrap/>
        <w:overflowPunct/>
        <w:topLinePunct w:val="0"/>
        <w:bidi w:val="0"/>
        <w:spacing w:line="560" w:lineRule="exact"/>
        <w:ind w:firstLine="640" w:firstLineChars="200"/>
        <w:rPr>
          <w:rFonts w:hint="default" w:eastAsia="仿宋" w:cs="Times New Roman"/>
          <w:sz w:val="32"/>
          <w:szCs w:val="32"/>
          <w:lang w:val="en-US" w:eastAsia="zh-CN"/>
        </w:rPr>
      </w:pPr>
    </w:p>
    <w:p w14:paraId="3D777C1A">
      <w:pPr>
        <w:pStyle w:val="3"/>
        <w:pageBreakBefore w:val="0"/>
        <w:kinsoku/>
        <w:wordWrap/>
        <w:overflowPunct/>
        <w:topLinePunct w:val="0"/>
        <w:bidi w:val="0"/>
        <w:spacing w:before="0" w:line="560" w:lineRule="exact"/>
        <w:rPr>
          <w:rStyle w:val="24"/>
          <w:rFonts w:hint="default" w:ascii="Times New Roman" w:hAnsi="Times New Roman" w:eastAsia="仿宋" w:cs="Times New Roman"/>
          <w:b w:val="0"/>
          <w:bCs w:val="0"/>
          <w:sz w:val="32"/>
          <w:szCs w:val="32"/>
        </w:rPr>
      </w:pPr>
      <w:bookmarkStart w:id="60" w:name="_Toc15396617"/>
      <w:r>
        <w:rPr>
          <w:rStyle w:val="24"/>
          <w:rFonts w:hint="default" w:ascii="Times New Roman" w:hAnsi="Times New Roman" w:eastAsia="仿宋" w:cs="Times New Roman"/>
          <w:b w:val="0"/>
          <w:bCs w:val="0"/>
          <w:sz w:val="32"/>
          <w:szCs w:val="32"/>
        </w:rPr>
        <w:t>附件2</w:t>
      </w:r>
      <w:bookmarkEnd w:id="60"/>
    </w:p>
    <w:p w14:paraId="2F26DD69">
      <w:pPr>
        <w:pageBreakBefore w:val="0"/>
        <w:kinsoku/>
        <w:wordWrap/>
        <w:overflowPunct/>
        <w:topLinePunct w:val="0"/>
        <w:bidi w:val="0"/>
        <w:spacing w:line="560" w:lineRule="exact"/>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脱贫攻坚跟踪审计项目2018年</w:t>
      </w:r>
    </w:p>
    <w:p w14:paraId="3887C5A1">
      <w:pPr>
        <w:pageBreakBefore w:val="0"/>
        <w:kinsoku/>
        <w:wordWrap/>
        <w:overflowPunct/>
        <w:topLinePunct w:val="0"/>
        <w:bidi w:val="0"/>
        <w:spacing w:line="560" w:lineRule="exact"/>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绩效评价报告</w:t>
      </w:r>
    </w:p>
    <w:p w14:paraId="3EDC6634">
      <w:pPr>
        <w:pageBreakBefore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rPr>
      </w:pPr>
    </w:p>
    <w:p w14:paraId="03FA9675">
      <w:pPr>
        <w:pageBreakBefore w:val="0"/>
        <w:kinsoku/>
        <w:wordWrap/>
        <w:overflowPunct/>
        <w:topLinePunct w:val="0"/>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一、评价工作开展及项目情况</w:t>
      </w:r>
    </w:p>
    <w:p w14:paraId="750259D1">
      <w:pPr>
        <w:pageBreakBefore w:val="0"/>
        <w:kinsoku/>
        <w:wordWrap/>
        <w:overflowPunct/>
        <w:topLinePunct w:val="0"/>
        <w:bidi w:val="0"/>
        <w:spacing w:line="560" w:lineRule="exact"/>
        <w:ind w:firstLine="640" w:firstLineChars="200"/>
        <w:rPr>
          <w:rFonts w:hint="eastAsia" w:eastAsia="仿宋" w:cs="Times New Roman"/>
          <w:sz w:val="32"/>
          <w:szCs w:val="32"/>
          <w:lang w:val="en-US" w:eastAsia="zh-CN"/>
        </w:rPr>
      </w:pPr>
      <w:r>
        <w:rPr>
          <w:rFonts w:hint="eastAsia" w:eastAsia="仿宋" w:cs="Times New Roman"/>
          <w:sz w:val="32"/>
          <w:szCs w:val="32"/>
          <w:lang w:eastAsia="zh-CN"/>
        </w:rPr>
        <w:t>按照县委、县政府的安排，平昌县审计局</w:t>
      </w:r>
      <w:r>
        <w:rPr>
          <w:rFonts w:hint="eastAsia" w:eastAsia="仿宋" w:cs="Times New Roman"/>
          <w:sz w:val="32"/>
          <w:szCs w:val="32"/>
          <w:lang w:val="en-US" w:eastAsia="zh-CN"/>
        </w:rPr>
        <w:t>2018年度组织对全县的脱贫攻坚项目进行跟踪审计，该项目共涉及199个村（32个贫困村、167个非贫困村）。按照政府采购的方式采购23家审计中介机构进行跟踪审计。每家中介均有审计局机关工作人员全程参与跟踪审计，确保跟踪审计质量。</w:t>
      </w:r>
    </w:p>
    <w:p w14:paraId="100E00B4">
      <w:pPr>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项目评价实施方案情况（包括选点、评价指标、评价方法、基础数据表等情况）</w:t>
      </w:r>
    </w:p>
    <w:p w14:paraId="21BD8E47">
      <w:pPr>
        <w:pageBreakBefore w:val="0"/>
        <w:kinsoku/>
        <w:wordWrap/>
        <w:overflowPunct/>
        <w:topLinePunct w:val="0"/>
        <w:bidi w:val="0"/>
        <w:spacing w:line="560" w:lineRule="exact"/>
        <w:ind w:firstLine="640" w:firstLineChars="200"/>
        <w:rPr>
          <w:rFonts w:hint="default" w:ascii="黑体" w:hAnsi="黑体" w:eastAsia="黑体" w:cs="黑体"/>
          <w:sz w:val="32"/>
          <w:szCs w:val="32"/>
        </w:rPr>
      </w:pPr>
      <w:r>
        <w:rPr>
          <w:rFonts w:hint="default" w:ascii="黑体" w:hAnsi="黑体" w:eastAsia="黑体" w:cs="黑体"/>
          <w:sz w:val="32"/>
          <w:szCs w:val="32"/>
        </w:rPr>
        <w:t>二、评价结论及绩效分析</w:t>
      </w:r>
    </w:p>
    <w:p w14:paraId="29456F70">
      <w:pPr>
        <w:pageBreakBefore w:val="0"/>
        <w:kinsoku/>
        <w:wordWrap/>
        <w:overflowPunct/>
        <w:topLinePunct w:val="0"/>
        <w:bidi w:val="0"/>
        <w:spacing w:line="560" w:lineRule="exact"/>
        <w:ind w:firstLine="643" w:firstLineChars="200"/>
        <w:rPr>
          <w:rFonts w:hint="eastAsia" w:ascii="Times New Roman" w:hAnsi="Times New Roman" w:eastAsia="仿宋" w:cs="Times New Roman"/>
          <w:sz w:val="32"/>
          <w:szCs w:val="32"/>
          <w:lang w:eastAsia="zh-CN"/>
        </w:rPr>
      </w:pPr>
      <w:r>
        <w:rPr>
          <w:rFonts w:hint="eastAsia" w:ascii="楷体_GB2312" w:hAnsi="楷体_GB2312" w:eastAsia="楷体_GB2312" w:cs="楷体_GB2312"/>
          <w:b/>
          <w:bCs/>
          <w:sz w:val="32"/>
          <w:szCs w:val="32"/>
        </w:rPr>
        <w:t>（一）评价结论</w:t>
      </w:r>
      <w:r>
        <w:rPr>
          <w:rFonts w:hint="eastAsia" w:ascii="楷体_GB2312" w:hAnsi="楷体_GB2312" w:eastAsia="楷体_GB2312" w:cs="楷体_GB2312"/>
          <w:b/>
          <w:bCs/>
          <w:sz w:val="32"/>
          <w:szCs w:val="32"/>
          <w:lang w:eastAsia="zh-CN"/>
        </w:rPr>
        <w:t>：</w:t>
      </w:r>
      <w:r>
        <w:rPr>
          <w:rFonts w:hint="eastAsia" w:eastAsia="仿宋" w:cs="Times New Roman"/>
          <w:sz w:val="32"/>
          <w:szCs w:val="32"/>
          <w:lang w:eastAsia="zh-CN"/>
        </w:rPr>
        <w:t>脱贫攻坚跟踪审计项目有效的提高了扶贫项目资金的使用效益，有力推进了我县的脱贫攻坚项目健康发展。</w:t>
      </w:r>
    </w:p>
    <w:p w14:paraId="601630F0">
      <w:pPr>
        <w:pageBreakBefore w:val="0"/>
        <w:kinsoku/>
        <w:wordWrap/>
        <w:overflowPunct/>
        <w:topLinePunct w:val="0"/>
        <w:bidi w:val="0"/>
        <w:spacing w:line="560" w:lineRule="exact"/>
        <w:ind w:firstLine="643" w:firstLineChars="200"/>
        <w:rPr>
          <w:rFonts w:hint="eastAsia" w:ascii="Times New Roman" w:hAnsi="Times New Roman" w:eastAsia="仿宋" w:cs="Times New Roman"/>
          <w:sz w:val="32"/>
          <w:szCs w:val="32"/>
          <w:lang w:val="en-US" w:eastAsia="zh-CN"/>
        </w:rPr>
      </w:pPr>
      <w:r>
        <w:rPr>
          <w:rFonts w:hint="default" w:ascii="楷体_GB2312" w:hAnsi="楷体_GB2312" w:eastAsia="楷体_GB2312" w:cs="楷体_GB2312"/>
          <w:b/>
          <w:bCs/>
          <w:sz w:val="32"/>
          <w:szCs w:val="32"/>
        </w:rPr>
        <w:t>项目绩效评价总体结论</w:t>
      </w:r>
      <w:r>
        <w:rPr>
          <w:rFonts w:hint="eastAsia" w:ascii="楷体_GB2312" w:hAnsi="楷体_GB2312" w:eastAsia="楷体_GB2312" w:cs="楷体_GB2312"/>
          <w:b/>
          <w:bCs/>
          <w:sz w:val="32"/>
          <w:szCs w:val="32"/>
          <w:lang w:eastAsia="zh-CN"/>
        </w:rPr>
        <w:t>：</w:t>
      </w:r>
      <w:r>
        <w:rPr>
          <w:rFonts w:hint="eastAsia" w:eastAsia="仿宋" w:cs="Times New Roman"/>
          <w:sz w:val="32"/>
          <w:szCs w:val="32"/>
          <w:lang w:eastAsia="zh-CN"/>
        </w:rPr>
        <w:t>人民群众满意度和被审计对象满意度均在</w:t>
      </w:r>
      <w:r>
        <w:rPr>
          <w:rFonts w:hint="eastAsia" w:eastAsia="仿宋" w:cs="Times New Roman"/>
          <w:sz w:val="32"/>
          <w:szCs w:val="32"/>
          <w:lang w:val="en-US" w:eastAsia="zh-CN"/>
        </w:rPr>
        <w:t>85%以上。</w:t>
      </w:r>
    </w:p>
    <w:p w14:paraId="1FA96DCC">
      <w:pPr>
        <w:pageBreakBefore w:val="0"/>
        <w:kinsoku/>
        <w:wordWrap/>
        <w:overflowPunct/>
        <w:topLinePunct w:val="0"/>
        <w:bidi w:val="0"/>
        <w:spacing w:line="560" w:lineRule="exact"/>
        <w:ind w:firstLine="643" w:firstLineChars="200"/>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（二）绩效分析</w:t>
      </w:r>
    </w:p>
    <w:p w14:paraId="0E83913E">
      <w:pPr>
        <w:pageBreakBefore w:val="0"/>
        <w:kinsoku/>
        <w:wordWrap/>
        <w:overflowPunct/>
        <w:topLinePunct w:val="0"/>
        <w:bidi w:val="0"/>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1、项目决策</w:t>
      </w:r>
    </w:p>
    <w:p w14:paraId="2F27A673">
      <w:pPr>
        <w:pageBreakBefore w:val="0"/>
        <w:kinsoku/>
        <w:wordWrap/>
        <w:overflowPunct/>
        <w:topLinePunct w:val="0"/>
        <w:bidi w:val="0"/>
        <w:spacing w:line="560" w:lineRule="exact"/>
        <w:ind w:firstLine="640" w:firstLineChars="200"/>
        <w:rPr>
          <w:rFonts w:hint="eastAsia" w:ascii="Times New Roman" w:hAnsi="Times New Roman" w:eastAsia="仿宋" w:cs="Times New Roman"/>
          <w:sz w:val="32"/>
          <w:szCs w:val="32"/>
          <w:lang w:val="en-US" w:eastAsia="zh-CN"/>
        </w:rPr>
      </w:pPr>
      <w:r>
        <w:rPr>
          <w:rFonts w:hint="eastAsia" w:eastAsia="仿宋" w:cs="Times New Roman"/>
          <w:sz w:val="32"/>
          <w:szCs w:val="32"/>
          <w:lang w:val="en-US" w:eastAsia="zh-CN"/>
        </w:rPr>
        <w:t>2018年是我县脱贫攻坚项目建设的关键年，也是我县部分贫困村脱贫摘帽的关键年，为了提高财政扶贫资金的使用效益，有效推进扶贫项目的建设进度，县委、县政府决定对全县的扶贫项目实施跟踪审计，确保项目质量和资金效益，并按时完成脱贫攻坚任务清单内容。</w:t>
      </w:r>
    </w:p>
    <w:p w14:paraId="2803B7AE">
      <w:pPr>
        <w:pageBreakBefore w:val="0"/>
        <w:kinsoku/>
        <w:wordWrap/>
        <w:overflowPunct/>
        <w:topLinePunct w:val="0"/>
        <w:bidi w:val="0"/>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2、项目管理</w:t>
      </w:r>
    </w:p>
    <w:p w14:paraId="0448CE60">
      <w:pPr>
        <w:pageBreakBefore w:val="0"/>
        <w:kinsoku/>
        <w:wordWrap/>
        <w:overflowPunct/>
        <w:topLinePunct w:val="0"/>
        <w:bidi w:val="0"/>
        <w:spacing w:line="560" w:lineRule="exact"/>
        <w:ind w:firstLine="640" w:firstLineChars="200"/>
        <w:rPr>
          <w:rFonts w:hint="eastAsia" w:eastAsia="仿宋" w:cs="Times New Roman"/>
          <w:sz w:val="32"/>
          <w:szCs w:val="32"/>
          <w:lang w:val="en-US" w:eastAsia="zh-CN"/>
        </w:rPr>
      </w:pPr>
      <w:r>
        <w:rPr>
          <w:rFonts w:hint="eastAsia" w:eastAsia="仿宋" w:cs="Times New Roman"/>
          <w:sz w:val="32"/>
          <w:szCs w:val="32"/>
          <w:lang w:eastAsia="zh-CN"/>
        </w:rPr>
        <w:t>该项目预算经费</w:t>
      </w:r>
      <w:r>
        <w:rPr>
          <w:rFonts w:hint="eastAsia" w:eastAsia="仿宋" w:cs="Times New Roman"/>
          <w:sz w:val="32"/>
          <w:szCs w:val="32"/>
          <w:lang w:val="en-US" w:eastAsia="zh-CN"/>
        </w:rPr>
        <w:t>100万元，</w:t>
      </w:r>
      <w:r>
        <w:rPr>
          <w:rFonts w:hint="eastAsia" w:eastAsia="仿宋" w:cs="Times New Roman"/>
          <w:sz w:val="32"/>
          <w:szCs w:val="32"/>
          <w:lang w:eastAsia="zh-CN"/>
        </w:rPr>
        <w:t>执行</w:t>
      </w:r>
      <w:r>
        <w:rPr>
          <w:rFonts w:hint="eastAsia" w:eastAsia="仿宋" w:cs="Times New Roman"/>
          <w:sz w:val="32"/>
          <w:szCs w:val="32"/>
          <w:lang w:val="en-US" w:eastAsia="zh-CN"/>
        </w:rPr>
        <w:t>100万元，执行率100%。</w:t>
      </w:r>
    </w:p>
    <w:p w14:paraId="15EC58C4">
      <w:pPr>
        <w:pageBreakBefore w:val="0"/>
        <w:kinsoku/>
        <w:wordWrap/>
        <w:overflowPunct/>
        <w:topLinePunct w:val="0"/>
        <w:bidi w:val="0"/>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3、项目绩效</w:t>
      </w:r>
    </w:p>
    <w:p w14:paraId="5AB8B713">
      <w:pPr>
        <w:pageBreakBefore w:val="0"/>
        <w:kinsoku/>
        <w:wordWrap/>
        <w:overflowPunct/>
        <w:topLinePunct w:val="0"/>
        <w:bidi w:val="0"/>
        <w:spacing w:line="560" w:lineRule="exact"/>
        <w:ind w:firstLine="640" w:firstLineChars="200"/>
        <w:rPr>
          <w:rFonts w:hint="eastAsia" w:eastAsia="仿宋" w:cs="Times New Roman"/>
          <w:sz w:val="32"/>
          <w:szCs w:val="32"/>
          <w:lang w:val="en-US" w:eastAsia="zh-CN"/>
        </w:rPr>
      </w:pPr>
      <w:r>
        <w:rPr>
          <w:rFonts w:hint="eastAsia" w:eastAsia="仿宋" w:cs="Times New Roman"/>
          <w:sz w:val="32"/>
          <w:szCs w:val="32"/>
          <w:lang w:eastAsia="zh-CN"/>
        </w:rPr>
        <w:t>预期跟踪审计指标：任务数</w:t>
      </w:r>
      <w:r>
        <w:rPr>
          <w:rFonts w:hint="eastAsia" w:eastAsia="仿宋" w:cs="Times New Roman"/>
          <w:sz w:val="32"/>
          <w:szCs w:val="32"/>
          <w:lang w:val="en-US" w:eastAsia="zh-CN"/>
        </w:rPr>
        <w:t>199个村，全年深入贫困村现场勘察500次，出具审计报告199份，提出审计建议400条，任务完成率100%，完成时间在2018年12月31日前。</w:t>
      </w:r>
    </w:p>
    <w:p w14:paraId="0F5F1F15">
      <w:pPr>
        <w:pageBreakBefore w:val="0"/>
        <w:kinsoku/>
        <w:wordWrap/>
        <w:overflowPunct/>
        <w:topLinePunct w:val="0"/>
        <w:bidi w:val="0"/>
        <w:spacing w:line="560" w:lineRule="exact"/>
        <w:ind w:firstLine="640" w:firstLineChars="200"/>
        <w:rPr>
          <w:rFonts w:hint="eastAsia" w:eastAsia="仿宋" w:cs="Times New Roman"/>
          <w:sz w:val="32"/>
          <w:szCs w:val="32"/>
          <w:lang w:val="en-US" w:eastAsia="zh-CN"/>
        </w:rPr>
      </w:pPr>
      <w:r>
        <w:rPr>
          <w:rFonts w:hint="eastAsia" w:eastAsia="仿宋" w:cs="Times New Roman"/>
          <w:sz w:val="32"/>
          <w:szCs w:val="32"/>
          <w:lang w:val="en-US" w:eastAsia="zh-CN"/>
        </w:rPr>
        <w:t>截止2018年12月31日前，已全面完成预期目标任务，出具审计报告199份，提出审计建议412条，成本100万元。提高了财政资金的使用效益，促进了被审计单位科学化管理，规范了脱贫攻坚项目档案资料，为竣工决算审计提供了证明材料，有效促进了全县脱贫攻坚项目按时按质完成目标任务。</w:t>
      </w:r>
    </w:p>
    <w:p w14:paraId="28A15D8F">
      <w:pPr>
        <w:pageBreakBefore w:val="0"/>
        <w:kinsoku/>
        <w:wordWrap/>
        <w:overflowPunct/>
        <w:topLinePunct w:val="0"/>
        <w:bidi w:val="0"/>
        <w:spacing w:line="560" w:lineRule="exact"/>
        <w:ind w:firstLine="640" w:firstLineChars="200"/>
        <w:rPr>
          <w:rFonts w:hint="eastAsia" w:ascii="Times New Roman" w:hAnsi="Times New Roman" w:eastAsia="仿宋" w:cs="Times New Roman"/>
          <w:sz w:val="32"/>
          <w:szCs w:val="32"/>
          <w:lang w:eastAsia="zh-CN"/>
        </w:rPr>
      </w:pPr>
      <w:r>
        <w:rPr>
          <w:rFonts w:hint="default" w:ascii="黑体" w:hAnsi="黑体" w:eastAsia="黑体" w:cs="黑体"/>
          <w:sz w:val="32"/>
          <w:szCs w:val="32"/>
        </w:rPr>
        <w:t>三、存在主要问题</w:t>
      </w:r>
      <w:r>
        <w:rPr>
          <w:rFonts w:hint="eastAsia" w:ascii="黑体" w:hAnsi="黑体" w:eastAsia="黑体" w:cs="黑体"/>
          <w:sz w:val="32"/>
          <w:szCs w:val="32"/>
          <w:lang w:eastAsia="zh-CN"/>
        </w:rPr>
        <w:t>：</w:t>
      </w:r>
      <w:r>
        <w:rPr>
          <w:rFonts w:hint="eastAsia" w:ascii="Times New Roman" w:hAnsi="Times New Roman" w:eastAsia="仿宋" w:cs="Times New Roman"/>
          <w:sz w:val="32"/>
          <w:szCs w:val="32"/>
          <w:lang w:eastAsia="zh-CN"/>
        </w:rPr>
        <w:t>资金支付进度缓慢，在攻坚阶段，不能保障项目的资金需求。</w:t>
      </w:r>
    </w:p>
    <w:p w14:paraId="17F6A1E8">
      <w:pPr>
        <w:pageBreakBefore w:val="0"/>
        <w:kinsoku/>
        <w:wordWrap/>
        <w:overflowPunct/>
        <w:topLinePunct w:val="0"/>
        <w:bidi w:val="0"/>
        <w:spacing w:line="560" w:lineRule="exact"/>
        <w:ind w:firstLine="640" w:firstLineChars="200"/>
        <w:rPr>
          <w:rFonts w:hint="eastAsia" w:ascii="Times New Roman" w:hAnsi="Times New Roman" w:eastAsia="仿宋" w:cs="Times New Roman"/>
          <w:sz w:val="32"/>
          <w:szCs w:val="32"/>
          <w:lang w:eastAsia="zh-CN"/>
        </w:rPr>
      </w:pPr>
      <w:r>
        <w:rPr>
          <w:rFonts w:hint="default" w:ascii="黑体" w:hAnsi="黑体" w:eastAsia="黑体" w:cs="黑体"/>
          <w:sz w:val="32"/>
          <w:szCs w:val="32"/>
        </w:rPr>
        <w:t>四、相关措施建议</w:t>
      </w:r>
      <w:r>
        <w:rPr>
          <w:rFonts w:hint="eastAsia" w:ascii="黑体" w:hAnsi="黑体" w:eastAsia="黑体" w:cs="黑体"/>
          <w:sz w:val="32"/>
          <w:szCs w:val="32"/>
          <w:lang w:eastAsia="zh-CN"/>
        </w:rPr>
        <w:t>：</w:t>
      </w:r>
      <w:r>
        <w:rPr>
          <w:rFonts w:hint="eastAsia" w:ascii="Times New Roman" w:hAnsi="Times New Roman" w:eastAsia="仿宋" w:cs="Times New Roman"/>
          <w:sz w:val="32"/>
          <w:szCs w:val="32"/>
          <w:lang w:eastAsia="zh-CN"/>
        </w:rPr>
        <w:t>加大</w:t>
      </w:r>
      <w:r>
        <w:rPr>
          <w:rFonts w:hint="eastAsia" w:eastAsia="仿宋" w:cs="Times New Roman"/>
          <w:sz w:val="32"/>
          <w:szCs w:val="32"/>
          <w:lang w:eastAsia="zh-CN"/>
        </w:rPr>
        <w:t>项目绩效评价力度，确保财政资金发挥更大的效益；坚持财政资金“支出必问效，无效必问责”的原则，有效助力全县脱贫攻坚工作，确保顺利摘帽。</w:t>
      </w:r>
    </w:p>
    <w:p w14:paraId="10804271">
      <w:pPr>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bookmarkStart w:id="61" w:name="_Toc15396618"/>
    </w:p>
    <w:p w14:paraId="10381FB1">
      <w:pPr>
        <w:pageBreakBefore w:val="0"/>
        <w:kinsoku/>
        <w:wordWrap/>
        <w:overflowPunct/>
        <w:topLinePunct w:val="0"/>
        <w:bidi w:val="0"/>
        <w:spacing w:line="560" w:lineRule="exact"/>
        <w:jc w:val="center"/>
        <w:outlineLvl w:val="0"/>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br w:type="page"/>
      </w:r>
    </w:p>
    <w:p w14:paraId="180224FE">
      <w:pPr>
        <w:pageBreakBefore w:val="0"/>
        <w:kinsoku/>
        <w:wordWrap/>
        <w:overflowPunct/>
        <w:topLinePunct w:val="0"/>
        <w:bidi w:val="0"/>
        <w:spacing w:line="560" w:lineRule="exact"/>
        <w:jc w:val="center"/>
        <w:outlineLvl w:val="0"/>
        <w:rPr>
          <w:rStyle w:val="24"/>
          <w:rFonts w:hint="default" w:ascii="Times New Roman" w:hAnsi="Times New Roman" w:eastAsia="黑体" w:cs="Times New Roman"/>
          <w:b w:val="0"/>
        </w:rPr>
      </w:pPr>
      <w:r>
        <w:rPr>
          <w:rFonts w:hint="default" w:ascii="Times New Roman" w:hAnsi="Times New Roman" w:eastAsia="黑体" w:cs="Times New Roman"/>
          <w:color w:val="000000"/>
          <w:sz w:val="44"/>
          <w:szCs w:val="44"/>
        </w:rPr>
        <w:t>第</w:t>
      </w:r>
      <w:r>
        <w:rPr>
          <w:rStyle w:val="24"/>
          <w:rFonts w:hint="default" w:ascii="Times New Roman" w:hAnsi="Times New Roman" w:eastAsia="黑体" w:cs="Times New Roman"/>
          <w:b w:val="0"/>
        </w:rPr>
        <w:t>五部分 附表</w:t>
      </w:r>
      <w:bookmarkEnd w:id="57"/>
      <w:bookmarkEnd w:id="61"/>
    </w:p>
    <w:p w14:paraId="7C698D4D">
      <w:pPr>
        <w:pageBreakBefore w:val="0"/>
        <w:kinsoku/>
        <w:wordWrap/>
        <w:overflowPunct/>
        <w:topLinePunct w:val="0"/>
        <w:bidi w:val="0"/>
        <w:spacing w:line="560" w:lineRule="exact"/>
        <w:jc w:val="center"/>
        <w:outlineLvl w:val="0"/>
        <w:rPr>
          <w:rFonts w:hint="default" w:ascii="Times New Roman" w:hAnsi="Times New Roman" w:eastAsia="仿宋" w:cs="Times New Roman"/>
          <w:b/>
          <w:color w:val="000000"/>
          <w:sz w:val="44"/>
          <w:szCs w:val="44"/>
        </w:rPr>
      </w:pPr>
    </w:p>
    <w:p w14:paraId="721BE2AF">
      <w:pPr>
        <w:pStyle w:val="3"/>
        <w:pageBreakBefore w:val="0"/>
        <w:kinsoku/>
        <w:wordWrap/>
        <w:overflowPunct/>
        <w:topLinePunct w:val="0"/>
        <w:bidi w:val="0"/>
        <w:spacing w:before="0" w:line="560" w:lineRule="exact"/>
        <w:rPr>
          <w:rFonts w:hint="default" w:ascii="Times New Roman" w:hAnsi="Times New Roman" w:eastAsia="仿宋" w:cs="Times New Roman"/>
          <w:color w:val="000000"/>
        </w:rPr>
      </w:pPr>
      <w:bookmarkStart w:id="62" w:name="_Toc15396619"/>
      <w:r>
        <w:rPr>
          <w:rFonts w:hint="default" w:ascii="Times New Roman" w:hAnsi="Times New Roman" w:eastAsia="仿宋" w:cs="Times New Roman"/>
          <w:b w:val="0"/>
          <w:color w:val="000000"/>
        </w:rPr>
        <w:t>一、收</w:t>
      </w:r>
      <w:r>
        <w:rPr>
          <w:rStyle w:val="25"/>
          <w:rFonts w:hint="default" w:ascii="Times New Roman" w:hAnsi="Times New Roman" w:eastAsia="仿宋" w:cs="Times New Roman"/>
          <w:b w:val="0"/>
          <w:bCs w:val="0"/>
        </w:rPr>
        <w:t>入支出决算总表</w:t>
      </w:r>
      <w:bookmarkEnd w:id="62"/>
    </w:p>
    <w:p w14:paraId="585F3215">
      <w:pPr>
        <w:pStyle w:val="3"/>
        <w:pageBreakBefore w:val="0"/>
        <w:kinsoku/>
        <w:wordWrap/>
        <w:overflowPunct/>
        <w:topLinePunct w:val="0"/>
        <w:bidi w:val="0"/>
        <w:spacing w:before="0" w:line="560" w:lineRule="exact"/>
        <w:rPr>
          <w:rFonts w:hint="default" w:ascii="Times New Roman" w:hAnsi="Times New Roman" w:eastAsia="仿宋" w:cs="Times New Roman"/>
          <w:color w:val="000000"/>
        </w:rPr>
      </w:pPr>
      <w:bookmarkStart w:id="63" w:name="_Toc15396620"/>
      <w:r>
        <w:rPr>
          <w:rFonts w:hint="default" w:ascii="Times New Roman" w:hAnsi="Times New Roman" w:eastAsia="仿宋" w:cs="Times New Roman"/>
          <w:b w:val="0"/>
          <w:color w:val="000000"/>
        </w:rPr>
        <w:t>二、收</w:t>
      </w:r>
      <w:r>
        <w:rPr>
          <w:rStyle w:val="25"/>
          <w:rFonts w:hint="default" w:ascii="Times New Roman" w:hAnsi="Times New Roman" w:eastAsia="仿宋" w:cs="Times New Roman"/>
          <w:b w:val="0"/>
          <w:bCs w:val="0"/>
        </w:rPr>
        <w:t>入总表</w:t>
      </w:r>
      <w:bookmarkEnd w:id="63"/>
    </w:p>
    <w:p w14:paraId="6582C19C">
      <w:pPr>
        <w:pStyle w:val="3"/>
        <w:pageBreakBefore w:val="0"/>
        <w:kinsoku/>
        <w:wordWrap/>
        <w:overflowPunct/>
        <w:topLinePunct w:val="0"/>
        <w:bidi w:val="0"/>
        <w:spacing w:before="0" w:line="560" w:lineRule="exact"/>
        <w:rPr>
          <w:rFonts w:hint="default" w:ascii="Times New Roman" w:hAnsi="Times New Roman" w:eastAsia="仿宋" w:cs="Times New Roman"/>
          <w:color w:val="000000"/>
        </w:rPr>
      </w:pPr>
      <w:bookmarkStart w:id="64" w:name="_Toc15396621"/>
      <w:r>
        <w:rPr>
          <w:rStyle w:val="25"/>
          <w:rFonts w:hint="default" w:ascii="Times New Roman" w:hAnsi="Times New Roman" w:eastAsia="仿宋" w:cs="Times New Roman"/>
          <w:b w:val="0"/>
          <w:bCs w:val="0"/>
        </w:rPr>
        <w:t>三、</w:t>
      </w:r>
      <w:r>
        <w:rPr>
          <w:rFonts w:hint="default" w:ascii="Times New Roman" w:hAnsi="Times New Roman" w:eastAsia="仿宋" w:cs="Times New Roman"/>
          <w:b w:val="0"/>
          <w:color w:val="000000"/>
        </w:rPr>
        <w:t>支</w:t>
      </w:r>
      <w:r>
        <w:rPr>
          <w:rStyle w:val="25"/>
          <w:rFonts w:hint="default" w:ascii="Times New Roman" w:hAnsi="Times New Roman" w:eastAsia="仿宋" w:cs="Times New Roman"/>
          <w:b w:val="0"/>
          <w:bCs w:val="0"/>
        </w:rPr>
        <w:t>出总表</w:t>
      </w:r>
      <w:bookmarkEnd w:id="64"/>
    </w:p>
    <w:p w14:paraId="37CF9924">
      <w:pPr>
        <w:pStyle w:val="3"/>
        <w:pageBreakBefore w:val="0"/>
        <w:kinsoku/>
        <w:wordWrap/>
        <w:overflowPunct/>
        <w:topLinePunct w:val="0"/>
        <w:bidi w:val="0"/>
        <w:spacing w:before="0" w:line="560" w:lineRule="exact"/>
        <w:rPr>
          <w:rFonts w:hint="default" w:ascii="Times New Roman" w:hAnsi="Times New Roman" w:eastAsia="仿宋" w:cs="Times New Roman"/>
          <w:b w:val="0"/>
          <w:color w:val="000000"/>
        </w:rPr>
      </w:pPr>
      <w:bookmarkStart w:id="65" w:name="_Toc15396622"/>
      <w:r>
        <w:rPr>
          <w:rStyle w:val="25"/>
          <w:rFonts w:hint="default" w:ascii="Times New Roman" w:hAnsi="Times New Roman" w:eastAsia="仿宋" w:cs="Times New Roman"/>
          <w:b w:val="0"/>
          <w:bCs w:val="0"/>
        </w:rPr>
        <w:t>四、</w:t>
      </w:r>
      <w:r>
        <w:rPr>
          <w:rFonts w:hint="default" w:ascii="Times New Roman" w:hAnsi="Times New Roman" w:eastAsia="仿宋" w:cs="Times New Roman"/>
          <w:b w:val="0"/>
          <w:color w:val="000000"/>
        </w:rPr>
        <w:t>财</w:t>
      </w:r>
      <w:r>
        <w:rPr>
          <w:rStyle w:val="25"/>
          <w:rFonts w:hint="default" w:ascii="Times New Roman" w:hAnsi="Times New Roman" w:eastAsia="仿宋" w:cs="Times New Roman"/>
          <w:b w:val="0"/>
          <w:bCs w:val="0"/>
        </w:rPr>
        <w:t>政拨款收入支出决算总表</w:t>
      </w:r>
      <w:bookmarkEnd w:id="65"/>
    </w:p>
    <w:p w14:paraId="0447A9DD">
      <w:pPr>
        <w:pStyle w:val="3"/>
        <w:pageBreakBefore w:val="0"/>
        <w:kinsoku/>
        <w:wordWrap/>
        <w:overflowPunct/>
        <w:topLinePunct w:val="0"/>
        <w:bidi w:val="0"/>
        <w:spacing w:before="0" w:line="560" w:lineRule="exact"/>
        <w:rPr>
          <w:rFonts w:hint="default" w:ascii="Times New Roman" w:hAnsi="Times New Roman" w:eastAsia="仿宋" w:cs="Times New Roman"/>
          <w:color w:val="000000"/>
        </w:rPr>
      </w:pPr>
      <w:bookmarkStart w:id="66" w:name="_Toc15396623"/>
      <w:r>
        <w:rPr>
          <w:rStyle w:val="25"/>
          <w:rFonts w:hint="default" w:ascii="Times New Roman" w:hAnsi="Times New Roman" w:eastAsia="仿宋" w:cs="Times New Roman"/>
          <w:b w:val="0"/>
          <w:bCs w:val="0"/>
        </w:rPr>
        <w:t>五、</w:t>
      </w:r>
      <w:r>
        <w:rPr>
          <w:rFonts w:hint="default" w:ascii="Times New Roman" w:hAnsi="Times New Roman" w:eastAsia="仿宋" w:cs="Times New Roman"/>
          <w:b w:val="0"/>
          <w:color w:val="000000"/>
        </w:rPr>
        <w:t>财</w:t>
      </w:r>
      <w:r>
        <w:rPr>
          <w:rStyle w:val="25"/>
          <w:rFonts w:hint="default" w:ascii="Times New Roman" w:hAnsi="Times New Roman" w:eastAsia="仿宋" w:cs="Times New Roman"/>
          <w:b w:val="0"/>
          <w:bCs w:val="0"/>
        </w:rPr>
        <w:t>政拨款支出决算明细表（政府经济分类科目）</w:t>
      </w:r>
      <w:bookmarkEnd w:id="66"/>
    </w:p>
    <w:p w14:paraId="4D62D41B">
      <w:pPr>
        <w:pStyle w:val="3"/>
        <w:pageBreakBefore w:val="0"/>
        <w:kinsoku/>
        <w:wordWrap/>
        <w:overflowPunct/>
        <w:topLinePunct w:val="0"/>
        <w:bidi w:val="0"/>
        <w:spacing w:before="0" w:line="560" w:lineRule="exact"/>
        <w:rPr>
          <w:rFonts w:hint="default" w:ascii="Times New Roman" w:hAnsi="Times New Roman" w:eastAsia="仿宋" w:cs="Times New Roman"/>
          <w:color w:val="000000"/>
        </w:rPr>
      </w:pPr>
      <w:bookmarkStart w:id="67" w:name="_Toc15396624"/>
      <w:r>
        <w:rPr>
          <w:rStyle w:val="25"/>
          <w:rFonts w:hint="default" w:ascii="Times New Roman" w:hAnsi="Times New Roman" w:eastAsia="仿宋" w:cs="Times New Roman"/>
          <w:b w:val="0"/>
          <w:bCs w:val="0"/>
        </w:rPr>
        <w:t>六、</w:t>
      </w:r>
      <w:r>
        <w:rPr>
          <w:rFonts w:hint="default" w:ascii="Times New Roman" w:hAnsi="Times New Roman" w:eastAsia="仿宋" w:cs="Times New Roman"/>
          <w:b w:val="0"/>
          <w:color w:val="000000"/>
        </w:rPr>
        <w:t>一</w:t>
      </w:r>
      <w:r>
        <w:rPr>
          <w:rStyle w:val="25"/>
          <w:rFonts w:hint="default" w:ascii="Times New Roman" w:hAnsi="Times New Roman" w:eastAsia="仿宋" w:cs="Times New Roman"/>
          <w:b w:val="0"/>
          <w:bCs w:val="0"/>
        </w:rPr>
        <w:t>般公共预算财政拨款支出决算表</w:t>
      </w:r>
      <w:bookmarkEnd w:id="67"/>
    </w:p>
    <w:p w14:paraId="3472637A">
      <w:pPr>
        <w:pStyle w:val="3"/>
        <w:pageBreakBefore w:val="0"/>
        <w:kinsoku/>
        <w:wordWrap/>
        <w:overflowPunct/>
        <w:topLinePunct w:val="0"/>
        <w:bidi w:val="0"/>
        <w:spacing w:before="0" w:line="560" w:lineRule="exact"/>
        <w:rPr>
          <w:rFonts w:hint="default" w:ascii="Times New Roman" w:hAnsi="Times New Roman" w:eastAsia="仿宋" w:cs="Times New Roman"/>
          <w:color w:val="000000"/>
        </w:rPr>
      </w:pPr>
      <w:bookmarkStart w:id="68" w:name="_Toc15396625"/>
      <w:r>
        <w:rPr>
          <w:rStyle w:val="25"/>
          <w:rFonts w:hint="default" w:ascii="Times New Roman" w:hAnsi="Times New Roman" w:eastAsia="仿宋" w:cs="Times New Roman"/>
          <w:b w:val="0"/>
          <w:bCs w:val="0"/>
        </w:rPr>
        <w:t>七、</w:t>
      </w:r>
      <w:r>
        <w:rPr>
          <w:rFonts w:hint="default" w:ascii="Times New Roman" w:hAnsi="Times New Roman" w:eastAsia="仿宋" w:cs="Times New Roman"/>
          <w:b w:val="0"/>
          <w:color w:val="000000"/>
        </w:rPr>
        <w:t>一</w:t>
      </w:r>
      <w:r>
        <w:rPr>
          <w:rStyle w:val="25"/>
          <w:rFonts w:hint="default" w:ascii="Times New Roman" w:hAnsi="Times New Roman" w:eastAsia="仿宋" w:cs="Times New Roman"/>
          <w:b w:val="0"/>
          <w:bCs w:val="0"/>
        </w:rPr>
        <w:t>般公共预算财政拨款支出决算明细表</w:t>
      </w:r>
      <w:bookmarkEnd w:id="68"/>
    </w:p>
    <w:p w14:paraId="446C8D6C">
      <w:pPr>
        <w:pStyle w:val="3"/>
        <w:pageBreakBefore w:val="0"/>
        <w:kinsoku/>
        <w:wordWrap/>
        <w:overflowPunct/>
        <w:topLinePunct w:val="0"/>
        <w:bidi w:val="0"/>
        <w:spacing w:before="0" w:line="560" w:lineRule="exact"/>
        <w:rPr>
          <w:rFonts w:hint="default" w:ascii="Times New Roman" w:hAnsi="Times New Roman" w:eastAsia="仿宋" w:cs="Times New Roman"/>
          <w:color w:val="000000"/>
        </w:rPr>
      </w:pPr>
      <w:bookmarkStart w:id="69" w:name="_Toc15396626"/>
      <w:r>
        <w:rPr>
          <w:rStyle w:val="25"/>
          <w:rFonts w:hint="default" w:ascii="Times New Roman" w:hAnsi="Times New Roman" w:eastAsia="仿宋" w:cs="Times New Roman"/>
          <w:b w:val="0"/>
          <w:bCs w:val="0"/>
        </w:rPr>
        <w:t>八、</w:t>
      </w:r>
      <w:r>
        <w:rPr>
          <w:rFonts w:hint="default" w:ascii="Times New Roman" w:hAnsi="Times New Roman" w:eastAsia="仿宋" w:cs="Times New Roman"/>
          <w:b w:val="0"/>
          <w:color w:val="000000"/>
        </w:rPr>
        <w:t>一</w:t>
      </w:r>
      <w:r>
        <w:rPr>
          <w:rStyle w:val="25"/>
          <w:rFonts w:hint="default" w:ascii="Times New Roman" w:hAnsi="Times New Roman" w:eastAsia="仿宋" w:cs="Times New Roman"/>
          <w:b w:val="0"/>
          <w:bCs w:val="0"/>
        </w:rPr>
        <w:t>般公共预算财政拨款基本支出决算表</w:t>
      </w:r>
      <w:bookmarkEnd w:id="69"/>
    </w:p>
    <w:p w14:paraId="762DB98F">
      <w:pPr>
        <w:pStyle w:val="3"/>
        <w:pageBreakBefore w:val="0"/>
        <w:kinsoku/>
        <w:wordWrap/>
        <w:overflowPunct/>
        <w:topLinePunct w:val="0"/>
        <w:bidi w:val="0"/>
        <w:spacing w:before="0" w:line="560" w:lineRule="exact"/>
        <w:rPr>
          <w:rFonts w:hint="default" w:ascii="Times New Roman" w:hAnsi="Times New Roman" w:eastAsia="仿宋" w:cs="Times New Roman"/>
          <w:color w:val="000000"/>
        </w:rPr>
      </w:pPr>
      <w:bookmarkStart w:id="70" w:name="_Toc15396627"/>
      <w:r>
        <w:rPr>
          <w:rStyle w:val="25"/>
          <w:rFonts w:hint="default" w:ascii="Times New Roman" w:hAnsi="Times New Roman" w:eastAsia="仿宋" w:cs="Times New Roman"/>
          <w:b w:val="0"/>
          <w:bCs w:val="0"/>
        </w:rPr>
        <w:t>九、</w:t>
      </w:r>
      <w:r>
        <w:rPr>
          <w:rFonts w:hint="default" w:ascii="Times New Roman" w:hAnsi="Times New Roman" w:eastAsia="仿宋" w:cs="Times New Roman"/>
          <w:b w:val="0"/>
          <w:color w:val="000000"/>
        </w:rPr>
        <w:t>一</w:t>
      </w:r>
      <w:r>
        <w:rPr>
          <w:rStyle w:val="25"/>
          <w:rFonts w:hint="default" w:ascii="Times New Roman" w:hAnsi="Times New Roman" w:eastAsia="仿宋" w:cs="Times New Roman"/>
          <w:b w:val="0"/>
          <w:bCs w:val="0"/>
        </w:rPr>
        <w:t>般公共预算财政拨款项目支出决算表</w:t>
      </w:r>
      <w:bookmarkEnd w:id="70"/>
    </w:p>
    <w:p w14:paraId="37448629">
      <w:pPr>
        <w:pStyle w:val="3"/>
        <w:pageBreakBefore w:val="0"/>
        <w:kinsoku/>
        <w:wordWrap/>
        <w:overflowPunct/>
        <w:topLinePunct w:val="0"/>
        <w:bidi w:val="0"/>
        <w:spacing w:before="0" w:line="560" w:lineRule="exact"/>
        <w:rPr>
          <w:rFonts w:hint="default" w:ascii="Times New Roman" w:hAnsi="Times New Roman" w:eastAsia="仿宋" w:cs="Times New Roman"/>
          <w:color w:val="000000"/>
        </w:rPr>
      </w:pPr>
      <w:bookmarkStart w:id="71" w:name="_Toc15396628"/>
      <w:r>
        <w:rPr>
          <w:rStyle w:val="25"/>
          <w:rFonts w:hint="default" w:ascii="Times New Roman" w:hAnsi="Times New Roman" w:eastAsia="仿宋" w:cs="Times New Roman"/>
          <w:b w:val="0"/>
          <w:bCs w:val="0"/>
        </w:rPr>
        <w:t>十、</w:t>
      </w:r>
      <w:r>
        <w:rPr>
          <w:rFonts w:hint="default" w:ascii="Times New Roman" w:hAnsi="Times New Roman" w:eastAsia="仿宋" w:cs="Times New Roman"/>
          <w:b w:val="0"/>
          <w:color w:val="000000"/>
        </w:rPr>
        <w:t>一</w:t>
      </w:r>
      <w:r>
        <w:rPr>
          <w:rStyle w:val="25"/>
          <w:rFonts w:hint="default" w:ascii="Times New Roman" w:hAnsi="Times New Roman" w:eastAsia="仿宋" w:cs="Times New Roman"/>
          <w:b w:val="0"/>
          <w:bCs w:val="0"/>
        </w:rPr>
        <w:t>般公共预算财政拨款“三公”经费支出决算表</w:t>
      </w:r>
      <w:bookmarkEnd w:id="71"/>
    </w:p>
    <w:p w14:paraId="48E51531">
      <w:pPr>
        <w:pStyle w:val="3"/>
        <w:pageBreakBefore w:val="0"/>
        <w:kinsoku/>
        <w:wordWrap/>
        <w:overflowPunct/>
        <w:topLinePunct w:val="0"/>
        <w:bidi w:val="0"/>
        <w:spacing w:before="0" w:line="560" w:lineRule="exact"/>
        <w:rPr>
          <w:rFonts w:hint="default" w:ascii="Times New Roman" w:hAnsi="Times New Roman" w:eastAsia="仿宋" w:cs="Times New Roman"/>
          <w:color w:val="000000"/>
        </w:rPr>
      </w:pPr>
      <w:bookmarkStart w:id="72" w:name="_Toc15396629"/>
      <w:r>
        <w:rPr>
          <w:rStyle w:val="25"/>
          <w:rFonts w:hint="default" w:ascii="Times New Roman" w:hAnsi="Times New Roman" w:eastAsia="仿宋" w:cs="Times New Roman"/>
          <w:b w:val="0"/>
          <w:bCs w:val="0"/>
        </w:rPr>
        <w:t>十一、</w:t>
      </w:r>
      <w:r>
        <w:rPr>
          <w:rFonts w:hint="default" w:ascii="Times New Roman" w:hAnsi="Times New Roman" w:eastAsia="仿宋" w:cs="Times New Roman"/>
          <w:b w:val="0"/>
          <w:color w:val="000000"/>
        </w:rPr>
        <w:t>政</w:t>
      </w:r>
      <w:r>
        <w:rPr>
          <w:rStyle w:val="25"/>
          <w:rFonts w:hint="default" w:ascii="Times New Roman" w:hAnsi="Times New Roman" w:eastAsia="仿宋" w:cs="Times New Roman"/>
          <w:b w:val="0"/>
          <w:bCs w:val="0"/>
        </w:rPr>
        <w:t>府性基金预算财政拨款收入支出决算表</w:t>
      </w:r>
      <w:bookmarkEnd w:id="72"/>
    </w:p>
    <w:p w14:paraId="6A186CE6">
      <w:pPr>
        <w:pStyle w:val="3"/>
        <w:pageBreakBefore w:val="0"/>
        <w:kinsoku/>
        <w:wordWrap/>
        <w:overflowPunct/>
        <w:topLinePunct w:val="0"/>
        <w:bidi w:val="0"/>
        <w:spacing w:before="0" w:line="560" w:lineRule="exact"/>
        <w:rPr>
          <w:rFonts w:hint="default" w:ascii="Times New Roman" w:hAnsi="Times New Roman" w:eastAsia="仿宋" w:cs="Times New Roman"/>
          <w:color w:val="000000"/>
        </w:rPr>
      </w:pPr>
      <w:bookmarkStart w:id="73" w:name="_Toc15396630"/>
      <w:r>
        <w:rPr>
          <w:rStyle w:val="25"/>
          <w:rFonts w:hint="default" w:ascii="Times New Roman" w:hAnsi="Times New Roman" w:eastAsia="仿宋" w:cs="Times New Roman"/>
          <w:b w:val="0"/>
          <w:bCs w:val="0"/>
        </w:rPr>
        <w:t>十二、</w:t>
      </w:r>
      <w:r>
        <w:rPr>
          <w:rFonts w:hint="default" w:ascii="Times New Roman" w:hAnsi="Times New Roman" w:eastAsia="仿宋" w:cs="Times New Roman"/>
          <w:b w:val="0"/>
          <w:color w:val="000000"/>
        </w:rPr>
        <w:t>政</w:t>
      </w:r>
      <w:r>
        <w:rPr>
          <w:rStyle w:val="25"/>
          <w:rFonts w:hint="default" w:ascii="Times New Roman" w:hAnsi="Times New Roman" w:eastAsia="仿宋" w:cs="Times New Roman"/>
          <w:b w:val="0"/>
          <w:bCs w:val="0"/>
        </w:rPr>
        <w:t>府性基金预算财政拨款“三公”经费支出决算表</w:t>
      </w:r>
      <w:bookmarkEnd w:id="73"/>
    </w:p>
    <w:p w14:paraId="1F2397CE">
      <w:pPr>
        <w:pStyle w:val="3"/>
        <w:pageBreakBefore w:val="0"/>
        <w:kinsoku/>
        <w:wordWrap/>
        <w:overflowPunct/>
        <w:topLinePunct w:val="0"/>
        <w:bidi w:val="0"/>
        <w:spacing w:before="0" w:line="560" w:lineRule="exact"/>
        <w:rPr>
          <w:rStyle w:val="25"/>
          <w:rFonts w:hint="default" w:ascii="Times New Roman" w:hAnsi="Times New Roman" w:eastAsia="仿宋" w:cs="Times New Roman"/>
          <w:b w:val="0"/>
          <w:bCs w:val="0"/>
        </w:rPr>
      </w:pPr>
      <w:bookmarkStart w:id="74" w:name="_Toc15396631"/>
      <w:r>
        <w:rPr>
          <w:rStyle w:val="25"/>
          <w:rFonts w:hint="default" w:ascii="Times New Roman" w:hAnsi="Times New Roman" w:eastAsia="仿宋" w:cs="Times New Roman"/>
          <w:b w:val="0"/>
          <w:bCs w:val="0"/>
        </w:rPr>
        <w:t>十三、</w:t>
      </w:r>
      <w:r>
        <w:rPr>
          <w:rFonts w:hint="default" w:ascii="Times New Roman" w:hAnsi="Times New Roman" w:eastAsia="仿宋" w:cs="Times New Roman"/>
          <w:b w:val="0"/>
          <w:color w:val="000000"/>
        </w:rPr>
        <w:t>国</w:t>
      </w:r>
      <w:r>
        <w:rPr>
          <w:rStyle w:val="25"/>
          <w:rFonts w:hint="default" w:ascii="Times New Roman" w:hAnsi="Times New Roman" w:eastAsia="仿宋" w:cs="Times New Roman"/>
          <w:b w:val="0"/>
          <w:bCs w:val="0"/>
        </w:rPr>
        <w:t>有资本经营预算支出决算表</w:t>
      </w:r>
      <w:bookmarkEnd w:id="74"/>
    </w:p>
    <w:p w14:paraId="2EFB9F0C">
      <w:pPr>
        <w:rPr>
          <w:rFonts w:hint="default"/>
        </w:rPr>
      </w:pPr>
    </w:p>
    <w:p w14:paraId="3AB592F0">
      <w:pPr>
        <w:rPr>
          <w:rStyle w:val="25"/>
          <w:rFonts w:hint="eastAsia" w:eastAsia="仿宋" w:cs="Times New Roman"/>
          <w:b w:val="0"/>
          <w:bCs w:val="0"/>
          <w:lang w:val="en-US" w:eastAsia="zh-CN"/>
        </w:rPr>
      </w:pPr>
      <w:r>
        <w:rPr>
          <w:rStyle w:val="25"/>
          <w:rFonts w:hint="eastAsia" w:eastAsia="仿宋" w:cs="Times New Roman"/>
          <w:b w:val="0"/>
          <w:bCs w:val="0"/>
          <w:lang w:val="en-US" w:eastAsia="zh-CN"/>
        </w:rPr>
        <w:t xml:space="preserve">                                 平昌县审计局</w:t>
      </w:r>
    </w:p>
    <w:p w14:paraId="24CBCA2B">
      <w:pPr>
        <w:rPr>
          <w:rStyle w:val="25"/>
          <w:rFonts w:hint="default" w:eastAsia="仿宋" w:cs="Times New Roman"/>
          <w:b w:val="0"/>
          <w:bCs w:val="0"/>
          <w:lang w:val="en-US" w:eastAsia="zh-CN"/>
        </w:rPr>
      </w:pPr>
      <w:r>
        <w:rPr>
          <w:rStyle w:val="25"/>
          <w:rFonts w:hint="eastAsia" w:eastAsia="仿宋" w:cs="Times New Roman"/>
          <w:b w:val="0"/>
          <w:bCs w:val="0"/>
          <w:lang w:val="en-US" w:eastAsia="zh-CN"/>
        </w:rPr>
        <w:t xml:space="preserve">                                2019年11月3日</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175DA7D">
        <w:pPr>
          <w:pStyle w:val="8"/>
          <w:jc w:val="center"/>
        </w:pPr>
        <w:r>
          <w:fldChar w:fldCharType="begin"/>
        </w:r>
        <w:r>
          <w:instrText xml:space="preserve">PAGE   \* MERGEFORMAT</w:instrText>
        </w:r>
        <w:r>
          <w:fldChar w:fldCharType="separate"/>
        </w:r>
        <w:r>
          <w:rPr>
            <w:lang w:val="zh-CN"/>
          </w:rPr>
          <w:t>20</w:t>
        </w:r>
        <w:r>
          <w:fldChar w:fldCharType="end"/>
        </w:r>
      </w:p>
    </w:sdtContent>
  </w:sdt>
  <w:p w14:paraId="75A38D1A">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72435">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F3671F36"/>
    <w:multiLevelType w:val="singleLevel"/>
    <w:tmpl w:val="F3671F36"/>
    <w:lvl w:ilvl="0" w:tentative="0">
      <w:start w:val="1"/>
      <w:numFmt w:val="decimal"/>
      <w:lvlText w:val="%1."/>
      <w:lvlJc w:val="left"/>
      <w:pPr>
        <w:tabs>
          <w:tab w:val="left" w:pos="312"/>
        </w:tabs>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2998291C"/>
    <w:multiLevelType w:val="singleLevel"/>
    <w:tmpl w:val="2998291C"/>
    <w:lvl w:ilvl="0" w:tentative="0">
      <w:start w:val="1"/>
      <w:numFmt w:val="decimal"/>
      <w:lvlText w:val="%1."/>
      <w:lvlJc w:val="left"/>
      <w:pPr>
        <w:tabs>
          <w:tab w:val="left" w:pos="312"/>
        </w:tabs>
      </w:p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6A34"/>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42743"/>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0712B"/>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0B2"/>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04B1"/>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C7754"/>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9F3AB5"/>
    <w:rsid w:val="03C61BEC"/>
    <w:rsid w:val="04F73C27"/>
    <w:rsid w:val="057D1182"/>
    <w:rsid w:val="073224CB"/>
    <w:rsid w:val="07CB7E67"/>
    <w:rsid w:val="080D4656"/>
    <w:rsid w:val="082615EE"/>
    <w:rsid w:val="085B07C9"/>
    <w:rsid w:val="098C5D53"/>
    <w:rsid w:val="09CD45E5"/>
    <w:rsid w:val="0AB21EEF"/>
    <w:rsid w:val="0BE556FA"/>
    <w:rsid w:val="0C7B02A0"/>
    <w:rsid w:val="0C971C28"/>
    <w:rsid w:val="0CC0096F"/>
    <w:rsid w:val="0CFA4B8C"/>
    <w:rsid w:val="0D5F37BF"/>
    <w:rsid w:val="0DEE7438"/>
    <w:rsid w:val="0E6C2C42"/>
    <w:rsid w:val="0ED33B73"/>
    <w:rsid w:val="0F1707A1"/>
    <w:rsid w:val="109E0557"/>
    <w:rsid w:val="10C055FF"/>
    <w:rsid w:val="146D6DBC"/>
    <w:rsid w:val="16B83FE6"/>
    <w:rsid w:val="16BB723D"/>
    <w:rsid w:val="174F605A"/>
    <w:rsid w:val="19165242"/>
    <w:rsid w:val="1934261A"/>
    <w:rsid w:val="1AAE1224"/>
    <w:rsid w:val="1B3377C7"/>
    <w:rsid w:val="1BCF1671"/>
    <w:rsid w:val="1C157ED9"/>
    <w:rsid w:val="1CFE276C"/>
    <w:rsid w:val="1D8E4AD6"/>
    <w:rsid w:val="1E677847"/>
    <w:rsid w:val="1F965934"/>
    <w:rsid w:val="208E53B6"/>
    <w:rsid w:val="21AE096B"/>
    <w:rsid w:val="223C6B42"/>
    <w:rsid w:val="240371BF"/>
    <w:rsid w:val="24140F24"/>
    <w:rsid w:val="24143654"/>
    <w:rsid w:val="27DF490E"/>
    <w:rsid w:val="283304DD"/>
    <w:rsid w:val="28A24B7A"/>
    <w:rsid w:val="298C089F"/>
    <w:rsid w:val="299E06D5"/>
    <w:rsid w:val="29FD04D3"/>
    <w:rsid w:val="2A8C256A"/>
    <w:rsid w:val="2B3E3B45"/>
    <w:rsid w:val="2B5823A0"/>
    <w:rsid w:val="2BC91365"/>
    <w:rsid w:val="2C456D99"/>
    <w:rsid w:val="2C5354CC"/>
    <w:rsid w:val="2DCA2909"/>
    <w:rsid w:val="2EC877F5"/>
    <w:rsid w:val="2F2705EC"/>
    <w:rsid w:val="2F506130"/>
    <w:rsid w:val="31040A9D"/>
    <w:rsid w:val="31155852"/>
    <w:rsid w:val="314D560F"/>
    <w:rsid w:val="31531762"/>
    <w:rsid w:val="319F7F4E"/>
    <w:rsid w:val="31F5010D"/>
    <w:rsid w:val="33434816"/>
    <w:rsid w:val="33E30B50"/>
    <w:rsid w:val="34775B32"/>
    <w:rsid w:val="348F3A31"/>
    <w:rsid w:val="35486DBF"/>
    <w:rsid w:val="372F2CFA"/>
    <w:rsid w:val="37765B9B"/>
    <w:rsid w:val="37791FCD"/>
    <w:rsid w:val="385F10A7"/>
    <w:rsid w:val="39091BC7"/>
    <w:rsid w:val="398479E6"/>
    <w:rsid w:val="39C726B6"/>
    <w:rsid w:val="39D77CB2"/>
    <w:rsid w:val="3A3D5337"/>
    <w:rsid w:val="3ACC57AF"/>
    <w:rsid w:val="3B3B2682"/>
    <w:rsid w:val="3C4D3C46"/>
    <w:rsid w:val="3CE94C63"/>
    <w:rsid w:val="3CFB2ED0"/>
    <w:rsid w:val="3E19707C"/>
    <w:rsid w:val="3F630127"/>
    <w:rsid w:val="40314300"/>
    <w:rsid w:val="407E0D08"/>
    <w:rsid w:val="408E25E2"/>
    <w:rsid w:val="40C5077F"/>
    <w:rsid w:val="41291B6D"/>
    <w:rsid w:val="41560D3A"/>
    <w:rsid w:val="429005B0"/>
    <w:rsid w:val="431047F8"/>
    <w:rsid w:val="431C2140"/>
    <w:rsid w:val="43693664"/>
    <w:rsid w:val="44477242"/>
    <w:rsid w:val="447949C5"/>
    <w:rsid w:val="44CA728F"/>
    <w:rsid w:val="471C05EE"/>
    <w:rsid w:val="47415B42"/>
    <w:rsid w:val="47673594"/>
    <w:rsid w:val="48086600"/>
    <w:rsid w:val="48B51D0E"/>
    <w:rsid w:val="49134D2F"/>
    <w:rsid w:val="49CF65EE"/>
    <w:rsid w:val="4B911E5E"/>
    <w:rsid w:val="4BDD4D9A"/>
    <w:rsid w:val="4C8E00F3"/>
    <w:rsid w:val="4CBD78B0"/>
    <w:rsid w:val="4D6349E9"/>
    <w:rsid w:val="4D810DBE"/>
    <w:rsid w:val="4E3D56BC"/>
    <w:rsid w:val="4F015DEA"/>
    <w:rsid w:val="4FBD308E"/>
    <w:rsid w:val="504C7739"/>
    <w:rsid w:val="50C17523"/>
    <w:rsid w:val="50FB3B81"/>
    <w:rsid w:val="51A32CF3"/>
    <w:rsid w:val="52F631B9"/>
    <w:rsid w:val="5482777A"/>
    <w:rsid w:val="550940CB"/>
    <w:rsid w:val="56E93B36"/>
    <w:rsid w:val="574C3084"/>
    <w:rsid w:val="57576301"/>
    <w:rsid w:val="576F0C69"/>
    <w:rsid w:val="57760D25"/>
    <w:rsid w:val="59627ED2"/>
    <w:rsid w:val="59A156EB"/>
    <w:rsid w:val="5A8245A0"/>
    <w:rsid w:val="5A8B350B"/>
    <w:rsid w:val="5B033DD0"/>
    <w:rsid w:val="5B746016"/>
    <w:rsid w:val="5BB5755B"/>
    <w:rsid w:val="5C7D083F"/>
    <w:rsid w:val="5CA0403C"/>
    <w:rsid w:val="5D1763F2"/>
    <w:rsid w:val="5F015725"/>
    <w:rsid w:val="5F666F44"/>
    <w:rsid w:val="5FB10124"/>
    <w:rsid w:val="60172FF8"/>
    <w:rsid w:val="60BB3669"/>
    <w:rsid w:val="61DC7A61"/>
    <w:rsid w:val="63937D53"/>
    <w:rsid w:val="639F00A6"/>
    <w:rsid w:val="6449280E"/>
    <w:rsid w:val="645B1267"/>
    <w:rsid w:val="647B19DE"/>
    <w:rsid w:val="64DD150E"/>
    <w:rsid w:val="651C2DAA"/>
    <w:rsid w:val="66A21F41"/>
    <w:rsid w:val="67242A8C"/>
    <w:rsid w:val="682D4CD4"/>
    <w:rsid w:val="699D2674"/>
    <w:rsid w:val="69B44CEB"/>
    <w:rsid w:val="6A7445B9"/>
    <w:rsid w:val="6BB57448"/>
    <w:rsid w:val="6BC158B7"/>
    <w:rsid w:val="6BF079E2"/>
    <w:rsid w:val="6C1D2A20"/>
    <w:rsid w:val="6D006521"/>
    <w:rsid w:val="6D950126"/>
    <w:rsid w:val="6F043D1C"/>
    <w:rsid w:val="6F1E09C6"/>
    <w:rsid w:val="70256EF6"/>
    <w:rsid w:val="70A83521"/>
    <w:rsid w:val="70B7702D"/>
    <w:rsid w:val="71064CB1"/>
    <w:rsid w:val="715A78A1"/>
    <w:rsid w:val="715A78A9"/>
    <w:rsid w:val="71FD1425"/>
    <w:rsid w:val="722948D0"/>
    <w:rsid w:val="72DA60B1"/>
    <w:rsid w:val="733A703B"/>
    <w:rsid w:val="73457806"/>
    <w:rsid w:val="73722864"/>
    <w:rsid w:val="73DD64F6"/>
    <w:rsid w:val="74A11CF1"/>
    <w:rsid w:val="74C72B7C"/>
    <w:rsid w:val="755F0F99"/>
    <w:rsid w:val="75A6142E"/>
    <w:rsid w:val="76695589"/>
    <w:rsid w:val="76A450A9"/>
    <w:rsid w:val="774C0587"/>
    <w:rsid w:val="78370A43"/>
    <w:rsid w:val="78892CA7"/>
    <w:rsid w:val="78F77815"/>
    <w:rsid w:val="79085209"/>
    <w:rsid w:val="7A3B4574"/>
    <w:rsid w:val="7ADA3342"/>
    <w:rsid w:val="7AF657DF"/>
    <w:rsid w:val="7B5D0712"/>
    <w:rsid w:val="7C180996"/>
    <w:rsid w:val="7C611DDE"/>
    <w:rsid w:val="7C9E535E"/>
    <w:rsid w:val="7DD751D5"/>
    <w:rsid w:val="7F367B50"/>
    <w:rsid w:val="7FA307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7575</Words>
  <Characters>8254</Characters>
  <Lines>67</Lines>
  <Paragraphs>18</Paragraphs>
  <TotalTime>16</TotalTime>
  <ScaleCrop>false</ScaleCrop>
  <LinksUpToDate>false</LinksUpToDate>
  <CharactersWithSpaces>8374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明风之风</cp:lastModifiedBy>
  <cp:lastPrinted>2019-08-01T00:48:00Z</cp:lastPrinted>
  <dcterms:modified xsi:type="dcterms:W3CDTF">2025-01-03T08:34:15Z</dcterms:modified>
  <dc:title>四川省***</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eyJoZGlkIjoiNWU3ZDI2YWRlMDc3MmYzM2M1ZTE1NTc2YmQ0NTVkYzkiLCJ1c2VySWQiOiIxOTM2NTE4NDIifQ==</vt:lpwstr>
  </property>
  <property fmtid="{D5CDD505-2E9C-101B-9397-08002B2CF9AE}" pid="4" name="ICV">
    <vt:lpwstr>1A09A4E488334D1DBE33469C30A7F044_12</vt:lpwstr>
  </property>
</Properties>
</file>