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560" w:lineRule="exact"/>
        <w:ind w:firstLine="529" w:firstLineChars="147"/>
        <w:rPr>
          <w:rFonts w:hint="eastAsia" w:cs="楷体_GB2312" w:asciiTheme="majorEastAsia" w:hAnsiTheme="majorEastAsia" w:eastAsiaTheme="majorEastAsia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ind w:firstLine="470" w:firstLineChars="147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2763-2021《食品安全国家标准 食品中农药最大残留限量》、GB 2760-2014《食品安全国家标准 食品添加剂使用标准》、GB 31650-2019《食品安全国家标准 食品中兽药最大残留限量》、农业农村部公告 第 250 号 食品动物中禁止使用的药品及其他化合物清单、GB 2762-20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《食品安全国家标准 食品中污染物限量》、GB 31650.1-2022《食品安全国家标准 食品中41种兽药最大残留限量》、GB 22556-2008《豆芽卫生标准》、GB 2763.1-2022《食品安全国家标准 食品中2,4-滴丁酸钠盐等112种农药最大残留限量》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19300-2014 《食品安全国家标准 坚果与籽类食品》、GB 2707-2016 《食品安全国家标准 鲜（冻）畜、禽产品》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等标准和指标的要求。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辣椒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的抽检项目包括：噻虫胺、啶虫脒、克百威、镉（以Cd计）、吡虫啉等。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其他水产品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的抽检项目包括：氯霉素、呋喃西林代谢物、恩诺沙星（以恩诺沙星与环丙沙星之和计）、呋喃唑酮代谢物、呋喃妥因代谢物等。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芹菜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的抽检项目包括：氯氟氰菊酯和高效氯氟氰菊酯、噻虫胺、毒死蜱、甲拌磷等。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柑、橘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的抽检项目包括：联苯菊酯、丙溴磷、苯醚甲环唑、甲拌磷等。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的抽检项目包括：丙溴磷、氯唑磷、联苯菊酯等。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甜椒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的抽检项目包括：倍硫磷、克百威、噻虫胺等。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普通白菜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的抽检项目包括：吡虫啉、毒死蜱、啶虫脒等。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菠菜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的抽检项目包括：毒死蜱、铅（以Pb计）、铬（以Cr计）、镉（以Cd计）等。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龙眼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的检测项目包括：氧乐果、二氧化硫残留量、克百威等。</w:t>
      </w:r>
    </w:p>
    <w:p>
      <w:pPr>
        <w:pStyle w:val="2"/>
        <w:numPr>
          <w:ilvl w:val="0"/>
          <w:numId w:val="1"/>
        </w:numPr>
        <w:spacing w:line="560" w:lineRule="exact"/>
        <w:ind w:firstLine="72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香蕉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的检测项目包括：吡唑醚菌酯、噻虫胺、噻虫嗪、多菌灵、腈苯唑、吡虫啉等。</w:t>
      </w:r>
    </w:p>
    <w:p>
      <w:pPr>
        <w:pStyle w:val="2"/>
        <w:numPr>
          <w:ilvl w:val="0"/>
          <w:numId w:val="1"/>
        </w:numPr>
        <w:spacing w:line="560" w:lineRule="exact"/>
        <w:ind w:firstLine="72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的检测项目包括：镉（以Cd计）、铅（以Pb计）、噻虫胺、噻虫嗪、二氧化硫残留量等。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食荚豌豆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的检测项目包括：噻虫胺、多菌灵、甲氨基阿维菌素苯甲酸盐、吡唑醚菌酯等。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生干籽类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的检测项目包括：过氧化值（以脂肪计）、黄曲霉毒素B1、酸价（以脂肪计）（KOH）等。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葱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的检测项目包括：镉（以Cd计）、噻虫嗪、水胺硫磷、丙环唑、毒死蜱等。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茄子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的检测项目包括：吡唑醚菌酯、镉（以Cd计）、乙酰甲胺磷等。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韭菜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的检测项目包括：毒死蜱、腐霉利、镉（以Cd计）、氯氟氰菊酯和高效氯氟氰菊酯等。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的检测项目包括：恩诺沙星（以恩诺沙星与环丙沙星之和计）、镉（以Cd计）、地西泮、孔雀石绿、呋喃唑酮代谢物等。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的检测项目包括：6-苄基腺嘌呤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6-BA)、铅（以Pb计）、亚硫酸盐（以SO2计）、4-氯苯氧乙酸钠（以4-氯苯氧乙酸计）等。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猪肉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磺胺类（以磺胺类总量计）磺胺氯哒嗪、多西环素、磺胺类（以磺胺类总量计）磺胺二甲嘧啶、磺胺类（以磺胺类总量计）磺胺邻二甲氧嘧啶、五氯酚酸钠（以五氯酚计）、恩诺沙星（以恩诺沙星与环丙沙星之和计）、磺胺类（以磺胺类总量计）磺胺甲噻二唑、磺胺类（以磺胺类总量计）磺胺甲基嘧啶、磺胺类（以磺胺类总量计）磺胺甲恶唑（磺胺甲鯻唑）、磺胺类（以磺胺类总量计）磺胺间甲氧嘧啶、磺胺类（以磺胺类总量计）磺胺噻唑、甲氧苄啶、磺胺类（以磺胺类总量计）磺胺嘧啶、磺胺类（以磺胺类总量计）磺胺间二甲氧嘧啶、磺胺类（总量）、氯霉素、磺胺类（以磺胺类总量计）磺胺二甲异噁唑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牛肉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磺胺类（以磺胺类总量计）磺胺甲噻二唑、磺胺类（以磺胺类总量计）磺胺间二甲氧嘧啶、多西环素、磺胺类（以磺胺类总量计）磺胺甲基嘧啶、磺胺类（以磺胺类总量计）磺胺噻唑、磺胺类（以磺胺类总量计）磺胺二甲嘧啶、磺胺类（以磺胺类总量计）磺胺氯哒嗪、恩诺沙星（以恩诺沙星与环丙沙星之和计）、五氯酚酸钠（以五氯酚计）、磺胺类（以磺胺类总量计）磺胺邻二甲氧嘧啶、磺胺类（总量）、磺胺类（以磺胺类总量计）磺胺甲恶唑（磺胺甲鯻唑）、磺胺类（以磺胺类总量计）磺胺间甲氧嘧啶、磺胺类（以磺胺类总量计）磺胺嘧啶、磺胺类（以磺胺类总量计）磺胺二甲异噁唑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豇豆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的检测项目包括：灭蝇胺、倍硫磷、噻虫胺、三唑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磷、噻虫嗪等。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的检测项目包括：土霉素/金霉素/四环素（组合含量）、呋喃唑酮代谢物、四环素、土霉素、镉（以Cd计）、恩诺沙星（以恩诺沙星与环丙沙星之和计）、金霉素等。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猪肝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磺胺类（以磺胺类总量计）磺胺甲恶唑（磺胺甲鯻唑）、磺胺类（以磺胺类总量计）磺胺氯哒嗪、磺胺类（以磺胺类总量计）磺胺甲基嘧啶、磺胺类（总量）、磺胺类（以磺胺类总量计）磺胺噻唑、磺胺类（以磺胺类总量计）磺胺邻二甲氧嘧啶、磺胺类（以磺胺类总量计）磺胺甲噻二唑、磺胺类（以磺胺类总量计）磺胺间甲氧嘧啶、恩诺沙星（以恩诺沙星与环丙沙星之和计）、磺胺类（以磺胺类总量计）磺胺嘧啶、五氯酚酸钠（以五氯酚计）、磺胺类（以磺胺类总量计）磺胺二甲异噁唑、磺胺类（以磺胺类总量计）磺胺二甲嘧啶、磺胺类（以磺胺类总量计）磺胺间二甲氧嘧啶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的检测项目包括：甲氧苄啶、恩诺沙星（以恩诺沙星与环丙沙星之和计）、尼卡巴嗪、呋喃唑酮代谢物、呋喃西林代谢物等。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磺胺类（以磺胺类总量计）磺胺间二甲氧嘧啶（磺胺地索辛）、磺胺类（以磺胺类总量计）磺胺甲恶唑（磺胺甲鯻唑）、磺胺类（总量）、甲硝唑、磺胺类（以磺胺类总量计）磺胺甲基嘧啶（磺胺甲嘧啶）、磺胺类（以磺胺类总量计）磺胺二甲嘧啶、地美硝唑、磺胺类（以磺胺类总量计）磺胺嘧啶、磺胺类（以磺胺类总量计）磺胺间甲氧嘧啶、磺胺类（以磺胺类总量计）磺胺喹恶啉（磺胺喹沙啉）、磺胺类（以磺胺类总量计）磺胺甲氧哒嗪、甲氧苄啶等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芒果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的检测项目包括：噻虫嗪、吡唑醚菌酯、噻虫胺、噻嗪酮等。</w:t>
      </w:r>
    </w:p>
    <w:p>
      <w:pPr>
        <w:pStyle w:val="2"/>
        <w:tabs>
          <w:tab w:val="left" w:pos="1162"/>
        </w:tabs>
        <w:spacing w:line="560" w:lineRule="exact"/>
        <w:ind w:left="210" w:leftChars="100" w:firstLine="720" w:firstLineChars="200"/>
        <w:rPr>
          <w:rFonts w:asci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tabs>
          <w:tab w:val="left" w:pos="1162"/>
        </w:tabs>
        <w:spacing w:line="560" w:lineRule="exact"/>
        <w:rPr>
          <w:rFonts w:asci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003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7AD35"/>
    <w:multiLevelType w:val="singleLevel"/>
    <w:tmpl w:val="64B7AD35"/>
    <w:lvl w:ilvl="0" w:tentative="0">
      <w:start w:val="1"/>
      <w:numFmt w:val="decimal"/>
      <w:suff w:val="nothing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yZmI3YmU0ZjJhODA3ZTJkYmJmZDFiODFkOThkMTUifQ=="/>
  </w:docVars>
  <w:rsids>
    <w:rsidRoot w:val="004D30EA"/>
    <w:rsid w:val="000239EF"/>
    <w:rsid w:val="0002787A"/>
    <w:rsid w:val="000540AD"/>
    <w:rsid w:val="000733E7"/>
    <w:rsid w:val="00112CE2"/>
    <w:rsid w:val="00112DA4"/>
    <w:rsid w:val="0014574C"/>
    <w:rsid w:val="001565A6"/>
    <w:rsid w:val="00182450"/>
    <w:rsid w:val="00186151"/>
    <w:rsid w:val="00187D47"/>
    <w:rsid w:val="001B5C3D"/>
    <w:rsid w:val="001C5BBA"/>
    <w:rsid w:val="001F224F"/>
    <w:rsid w:val="0020459B"/>
    <w:rsid w:val="00204C2A"/>
    <w:rsid w:val="00213220"/>
    <w:rsid w:val="00241A77"/>
    <w:rsid w:val="00246ACD"/>
    <w:rsid w:val="0025391D"/>
    <w:rsid w:val="002654C5"/>
    <w:rsid w:val="002C29DB"/>
    <w:rsid w:val="002D0A84"/>
    <w:rsid w:val="002F7715"/>
    <w:rsid w:val="00304A9C"/>
    <w:rsid w:val="00334438"/>
    <w:rsid w:val="003368D6"/>
    <w:rsid w:val="003B2150"/>
    <w:rsid w:val="003B485E"/>
    <w:rsid w:val="003D1C33"/>
    <w:rsid w:val="003F0A09"/>
    <w:rsid w:val="00412DA0"/>
    <w:rsid w:val="00446F99"/>
    <w:rsid w:val="004A6071"/>
    <w:rsid w:val="004B70F2"/>
    <w:rsid w:val="004D084E"/>
    <w:rsid w:val="004D30EA"/>
    <w:rsid w:val="004D7C08"/>
    <w:rsid w:val="004F7952"/>
    <w:rsid w:val="005256CA"/>
    <w:rsid w:val="005269A0"/>
    <w:rsid w:val="0054210B"/>
    <w:rsid w:val="00587F66"/>
    <w:rsid w:val="00597A6F"/>
    <w:rsid w:val="005E4FD7"/>
    <w:rsid w:val="005F1095"/>
    <w:rsid w:val="0060089B"/>
    <w:rsid w:val="00607AB1"/>
    <w:rsid w:val="00643180"/>
    <w:rsid w:val="00667573"/>
    <w:rsid w:val="00674333"/>
    <w:rsid w:val="006D0162"/>
    <w:rsid w:val="006F1150"/>
    <w:rsid w:val="00715283"/>
    <w:rsid w:val="00741E10"/>
    <w:rsid w:val="007620F1"/>
    <w:rsid w:val="007647DD"/>
    <w:rsid w:val="007807F6"/>
    <w:rsid w:val="007A096E"/>
    <w:rsid w:val="007F1997"/>
    <w:rsid w:val="0087212B"/>
    <w:rsid w:val="008B54E1"/>
    <w:rsid w:val="008D4BB9"/>
    <w:rsid w:val="008D52FF"/>
    <w:rsid w:val="00916DAB"/>
    <w:rsid w:val="00935D55"/>
    <w:rsid w:val="0093712A"/>
    <w:rsid w:val="009371C0"/>
    <w:rsid w:val="00942068"/>
    <w:rsid w:val="00942ABE"/>
    <w:rsid w:val="00985C9C"/>
    <w:rsid w:val="009C355C"/>
    <w:rsid w:val="009D4802"/>
    <w:rsid w:val="009F0DB6"/>
    <w:rsid w:val="00A37CC9"/>
    <w:rsid w:val="00A43910"/>
    <w:rsid w:val="00A5306B"/>
    <w:rsid w:val="00A557FE"/>
    <w:rsid w:val="00A87177"/>
    <w:rsid w:val="00A93FD7"/>
    <w:rsid w:val="00AA05BD"/>
    <w:rsid w:val="00B0054E"/>
    <w:rsid w:val="00B41B61"/>
    <w:rsid w:val="00B46EE5"/>
    <w:rsid w:val="00B61293"/>
    <w:rsid w:val="00B826C9"/>
    <w:rsid w:val="00B86CFD"/>
    <w:rsid w:val="00BA0398"/>
    <w:rsid w:val="00BF3E16"/>
    <w:rsid w:val="00C17E9F"/>
    <w:rsid w:val="00C30CA1"/>
    <w:rsid w:val="00C44682"/>
    <w:rsid w:val="00C8290A"/>
    <w:rsid w:val="00C847CE"/>
    <w:rsid w:val="00CD3CCF"/>
    <w:rsid w:val="00CE1C64"/>
    <w:rsid w:val="00D07EF9"/>
    <w:rsid w:val="00D17F63"/>
    <w:rsid w:val="00D506FB"/>
    <w:rsid w:val="00D771FC"/>
    <w:rsid w:val="00D92B4F"/>
    <w:rsid w:val="00D97747"/>
    <w:rsid w:val="00E14075"/>
    <w:rsid w:val="00E221C4"/>
    <w:rsid w:val="00E30981"/>
    <w:rsid w:val="00E61358"/>
    <w:rsid w:val="00E67284"/>
    <w:rsid w:val="00EE104A"/>
    <w:rsid w:val="00F07F03"/>
    <w:rsid w:val="00F4592F"/>
    <w:rsid w:val="00F573F1"/>
    <w:rsid w:val="00F6620F"/>
    <w:rsid w:val="00F72674"/>
    <w:rsid w:val="00F74203"/>
    <w:rsid w:val="00F9020E"/>
    <w:rsid w:val="00FA4A6E"/>
    <w:rsid w:val="00FC2D5E"/>
    <w:rsid w:val="01474160"/>
    <w:rsid w:val="014966A5"/>
    <w:rsid w:val="01807C94"/>
    <w:rsid w:val="01E35C7C"/>
    <w:rsid w:val="029711E2"/>
    <w:rsid w:val="0792159E"/>
    <w:rsid w:val="08460E78"/>
    <w:rsid w:val="08C72F61"/>
    <w:rsid w:val="093C5049"/>
    <w:rsid w:val="0A2148F3"/>
    <w:rsid w:val="0A4F1460"/>
    <w:rsid w:val="0C2A6B34"/>
    <w:rsid w:val="0C361B23"/>
    <w:rsid w:val="0C491DF6"/>
    <w:rsid w:val="0D1D75F3"/>
    <w:rsid w:val="0DD23CD3"/>
    <w:rsid w:val="0F57417D"/>
    <w:rsid w:val="10F969C3"/>
    <w:rsid w:val="115C41A4"/>
    <w:rsid w:val="13770032"/>
    <w:rsid w:val="138C03A5"/>
    <w:rsid w:val="151851B4"/>
    <w:rsid w:val="1561297C"/>
    <w:rsid w:val="15A12A29"/>
    <w:rsid w:val="15BF6663"/>
    <w:rsid w:val="17017F86"/>
    <w:rsid w:val="172D29F7"/>
    <w:rsid w:val="176B7F35"/>
    <w:rsid w:val="183B1756"/>
    <w:rsid w:val="194901D4"/>
    <w:rsid w:val="19FF5F22"/>
    <w:rsid w:val="1ABE27D0"/>
    <w:rsid w:val="1B4B5BDC"/>
    <w:rsid w:val="1B545A31"/>
    <w:rsid w:val="1B80281E"/>
    <w:rsid w:val="1C7E4124"/>
    <w:rsid w:val="1D3C5874"/>
    <w:rsid w:val="1E2A4B1A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A045265"/>
    <w:rsid w:val="2BFC7D6A"/>
    <w:rsid w:val="2D644CFD"/>
    <w:rsid w:val="2DB43BED"/>
    <w:rsid w:val="2E5332FF"/>
    <w:rsid w:val="2E7F3812"/>
    <w:rsid w:val="2FC07A53"/>
    <w:rsid w:val="3127503A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EF201BD"/>
    <w:rsid w:val="3F1D7670"/>
    <w:rsid w:val="40110196"/>
    <w:rsid w:val="40194A53"/>
    <w:rsid w:val="402471E3"/>
    <w:rsid w:val="42AD7897"/>
    <w:rsid w:val="42EB5CA7"/>
    <w:rsid w:val="42FE7389"/>
    <w:rsid w:val="46506984"/>
    <w:rsid w:val="47F75F8A"/>
    <w:rsid w:val="4B3D0E70"/>
    <w:rsid w:val="4C1E2465"/>
    <w:rsid w:val="4FCB5037"/>
    <w:rsid w:val="50A73037"/>
    <w:rsid w:val="51D72C07"/>
    <w:rsid w:val="53483B17"/>
    <w:rsid w:val="53E760A8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8506DCB"/>
    <w:rsid w:val="6CBF49AC"/>
    <w:rsid w:val="6D480CE8"/>
    <w:rsid w:val="700E1B3E"/>
    <w:rsid w:val="71E0402C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B917CAE"/>
    <w:rsid w:val="7C5410C1"/>
    <w:rsid w:val="7D6F1EA1"/>
    <w:rsid w:val="7DBF0681"/>
    <w:rsid w:val="7E4B05E8"/>
    <w:rsid w:val="7FDD1E7A"/>
    <w:rsid w:val="CF4355CC"/>
    <w:rsid w:val="EF9F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</w:pPr>
    <w:rPr>
      <w:rFonts w:cs="Times New Roma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7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6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2177</Words>
  <Characters>2301</Characters>
  <Lines>12</Lines>
  <Paragraphs>3</Paragraphs>
  <TotalTime>4</TotalTime>
  <ScaleCrop>false</ScaleCrop>
  <LinksUpToDate>false</LinksUpToDate>
  <CharactersWithSpaces>2324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2023-05-15T02:51:00Z</dcterms:created>
  <dc:creator>lenovo</dc:creator>
  <cp:lastModifiedBy>张鹏飞</cp:lastModifiedBy>
  <cp:lastPrinted>2022-08-08T03:25:00Z</cp:lastPrinted>
  <dcterms:modified xsi:type="dcterms:W3CDTF">2024-05-29T02:16:02Z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F521932CE6D3425CAC5F269F685B7F3E_13</vt:lpwstr>
  </property>
</Properties>
</file>