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spacing w:before="101" w:line="338" w:lineRule="auto"/>
        <w:ind w:left="630" w:right="153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z w:val="31"/>
          <w:szCs w:val="31"/>
        </w:rPr>
        <w:t>一、噻虫胺</w:t>
      </w:r>
    </w:p>
    <w:p>
      <w:pPr>
        <w:ind w:firstLine="640" w:firstLineChars="200"/>
        <w:textAlignment w:val="baseline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Calibri" w:eastAsia="仿宋_GB2312"/>
          <w:kern w:val="0"/>
          <w:sz w:val="32"/>
          <w:szCs w:val="32"/>
        </w:rPr>
        <w:t>）中规定，噻虫胺在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茄果类蔬菜（番茄除外）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中的最大残留限量值为0.05mg/kg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根茎类蔬菜中的最大残留限量值为0.2mg/kg、香蕉中的最大残留量值为0.02mg/kg、芒果中的最大残留量值为0.04mg/kg</w:t>
      </w:r>
      <w:r>
        <w:rPr>
          <w:rFonts w:hint="eastAsia" w:ascii="仿宋_GB2312" w:hAnsi="Calibri" w:eastAsia="仿宋_GB2312"/>
          <w:kern w:val="0"/>
          <w:sz w:val="32"/>
          <w:szCs w:val="32"/>
        </w:rPr>
        <w:t>。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辣椒、甜椒、姜、香蕉</w:t>
      </w:r>
      <w:r>
        <w:rPr>
          <w:rFonts w:hint="eastAsia" w:ascii="仿宋_GB2312" w:hAnsi="Calibri" w:eastAsia="仿宋_GB2312"/>
          <w:kern w:val="0"/>
          <w:sz w:val="32"/>
          <w:szCs w:val="32"/>
        </w:rPr>
        <w:t>中噻虫胺残留量超标的原因，可能是为快速控制虫害，加大用药量或未遵守采摘间隔期规定，致使上市销售的产品中残留量超标。</w:t>
      </w:r>
    </w:p>
    <w:p>
      <w:pPr>
        <w:spacing w:before="101" w:line="338" w:lineRule="auto"/>
        <w:ind w:left="630" w:right="153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z w:val="31"/>
          <w:szCs w:val="31"/>
        </w:rPr>
        <w:t>、噻虫嗪</w:t>
      </w:r>
    </w:p>
    <w:p>
      <w:pPr>
        <w:pStyle w:val="2"/>
        <w:ind w:firstLine="640" w:firstLineChars="200"/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Calibri" w:eastAsia="仿宋_GB2312"/>
          <w:kern w:val="0"/>
          <w:sz w:val="32"/>
          <w:szCs w:val="32"/>
        </w:rPr>
        <w:t>）中规定，噻虫嗪在根茎类蔬菜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芜菁除外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中的最大残留限量值为0.3mg/kg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香蕉中最大残留量值为0.02mg/kg</w:t>
      </w:r>
      <w:r>
        <w:rPr>
          <w:rFonts w:hint="eastAsia" w:ascii="仿宋_GB2312" w:hAnsi="Calibri" w:eastAsia="仿宋_GB2312"/>
          <w:kern w:val="0"/>
          <w:sz w:val="32"/>
          <w:szCs w:val="32"/>
        </w:rPr>
        <w:t>。姜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香蕉</w:t>
      </w:r>
      <w:r>
        <w:rPr>
          <w:rFonts w:hint="eastAsia" w:ascii="仿宋_GB2312" w:hAnsi="Calibri" w:eastAsia="仿宋_GB2312"/>
          <w:kern w:val="0"/>
          <w:sz w:val="32"/>
          <w:szCs w:val="32"/>
        </w:rPr>
        <w:t>中噻虫嗪残留量超标的原因，可能是为快速控制虫害，加大用药量或未遵守采摘间隔期规定，致使上市销售的产品中残留量超标。</w:t>
      </w:r>
    </w:p>
    <w:p>
      <w:pPr>
        <w:spacing w:before="101" w:line="338" w:lineRule="auto"/>
        <w:ind w:left="630" w:right="1533"/>
        <w:jc w:val="both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z w:val="31"/>
          <w:szCs w:val="31"/>
        </w:rPr>
        <w:t>、腈苯唑</w:t>
      </w:r>
    </w:p>
    <w:p>
      <w:pPr>
        <w:pStyle w:val="2"/>
        <w:ind w:firstLine="640" w:firstLineChars="200"/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又叫唑菌腈、苯腈唑，是三唑类内吸杀菌剂。《食品安全国家标准 食品中农药最大残留限量》（GB 2763—20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Calibri" w:eastAsia="仿宋_GB2312"/>
          <w:kern w:val="0"/>
          <w:sz w:val="32"/>
          <w:szCs w:val="32"/>
        </w:rPr>
        <w:t>）中规定，腈苯唑在香蕉中的最大残留限量值为0.05mg/kg。香蕉中腈苯唑超标的原因，可能是种植户对使用农药的安全间隔期不了解，从而违规使用农药。</w:t>
      </w:r>
    </w:p>
    <w:p>
      <w:pPr>
        <w:spacing w:before="101" w:line="338" w:lineRule="auto"/>
        <w:ind w:left="630" w:right="1533"/>
        <w:jc w:val="both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四</w:t>
      </w:r>
      <w:r>
        <w:rPr>
          <w:rFonts w:hint="eastAsia" w:ascii="黑体" w:hAnsi="黑体" w:eastAsia="黑体" w:cs="黑体"/>
          <w:sz w:val="31"/>
          <w:szCs w:val="31"/>
        </w:rPr>
        <w:t>、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二氧化硫残留量</w:t>
      </w:r>
    </w:p>
    <w:p>
      <w:pPr>
        <w:pStyle w:val="2"/>
        <w:ind w:firstLine="640" w:firstLineChars="200"/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二氧化硫是食品加工中常用的漂白剂和防腐剂，具有漂白、防腐和抗氧化作用。少量二氧化硫进入人体不会对身体健康造成危害，但过量食用会引起如恶心、呕吐等胃肠道反应。《食品安全国家标准食品添加剂使用标准》（GB 2760-2014）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中规定，二氧化硫残留量在龙眼中不得使用，为延长龙眼的保鲜期和提高龙眼的外在感观品质，部分经营者会用硫磺将鲜龙眼进行熏蒸处理，因为硫磺可以除色、防腐、使肉色增白。但如果喷涂溶液过量过浓，就会造成二氧化硫含量超标现象。</w:t>
      </w:r>
    </w:p>
    <w:p>
      <w:pPr>
        <w:spacing w:before="101" w:line="338" w:lineRule="auto"/>
        <w:ind w:left="630" w:right="1533"/>
        <w:jc w:val="both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五</w:t>
      </w:r>
      <w:r>
        <w:rPr>
          <w:rFonts w:hint="eastAsia" w:ascii="黑体" w:hAnsi="黑体" w:eastAsia="黑体" w:cs="黑体"/>
          <w:sz w:val="31"/>
          <w:szCs w:val="31"/>
        </w:rPr>
        <w:t>、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呋喃西林代谢物</w:t>
      </w:r>
    </w:p>
    <w:p>
      <w:pPr>
        <w:pStyle w:val="2"/>
        <w:ind w:firstLine="640" w:firstLineChars="200"/>
        <w:rPr>
          <w:rFonts w:hint="default" w:ascii="仿宋_GB2312" w:hAnsi="Calibri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呋喃西林是硝基呋喃类抗菌药，具有抗菌谱广等特点，曾广泛用于畜禽及水产养殖业。硝基呋喃类原型药在生物体内代谢迅速，其代谢物和蛋白质结合后稳定，故检测其代谢物来反映硝基呋喃类药物的残留状况。长期大量摄入检出呋喃西林代谢物的食品，可能在人体内蓄积，引起过敏反应、胃肠道反应、多发性末梢神经炎等。《食品动物中禁止使用的药品及其他化合物清单》（农业农村部公告 第250号）中规定，呋喃西林为食品动物中禁止使用的药品（在动物性食品中不得检出）。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其他水产品</w:t>
      </w:r>
      <w:r>
        <w:rPr>
          <w:rFonts w:hint="eastAsia" w:ascii="仿宋_GB2312" w:hAnsi="Calibri" w:eastAsia="仿宋_GB2312"/>
          <w:kern w:val="0"/>
          <w:sz w:val="32"/>
          <w:szCs w:val="32"/>
        </w:rPr>
        <w:t>中检出呋喃西林代谢物的原因，可能是在养殖过程中违规使用。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yZmI3YmU0ZjJhODA3ZTJkYmJmZDFiODFkOThkMTUifQ=="/>
  </w:docVars>
  <w:rsids>
    <w:rsidRoot w:val="00943488"/>
    <w:rsid w:val="000021D7"/>
    <w:rsid w:val="000527E2"/>
    <w:rsid w:val="0031138E"/>
    <w:rsid w:val="003A1BF7"/>
    <w:rsid w:val="00465F51"/>
    <w:rsid w:val="0050357F"/>
    <w:rsid w:val="006F1D0F"/>
    <w:rsid w:val="007C2213"/>
    <w:rsid w:val="00943488"/>
    <w:rsid w:val="009613CA"/>
    <w:rsid w:val="00972E5F"/>
    <w:rsid w:val="009770D7"/>
    <w:rsid w:val="009869A1"/>
    <w:rsid w:val="00B57AF0"/>
    <w:rsid w:val="00DE3BAC"/>
    <w:rsid w:val="00E536F5"/>
    <w:rsid w:val="00E974B1"/>
    <w:rsid w:val="00EA37E1"/>
    <w:rsid w:val="00EF3AAF"/>
    <w:rsid w:val="00F64E97"/>
    <w:rsid w:val="0203144D"/>
    <w:rsid w:val="039667A9"/>
    <w:rsid w:val="03D32EE8"/>
    <w:rsid w:val="0ACC1796"/>
    <w:rsid w:val="0B015E43"/>
    <w:rsid w:val="0DD30BCF"/>
    <w:rsid w:val="0EF551E3"/>
    <w:rsid w:val="11AA512F"/>
    <w:rsid w:val="11BB580F"/>
    <w:rsid w:val="11EB0259"/>
    <w:rsid w:val="1A0A7151"/>
    <w:rsid w:val="1FDF6BD4"/>
    <w:rsid w:val="218F15ED"/>
    <w:rsid w:val="2ED17591"/>
    <w:rsid w:val="33F744C9"/>
    <w:rsid w:val="36203E3A"/>
    <w:rsid w:val="367D0F7F"/>
    <w:rsid w:val="3C1B0C2C"/>
    <w:rsid w:val="3CD97B55"/>
    <w:rsid w:val="40395A5A"/>
    <w:rsid w:val="50132662"/>
    <w:rsid w:val="503F4013"/>
    <w:rsid w:val="547C5F7A"/>
    <w:rsid w:val="64AB23B4"/>
    <w:rsid w:val="6DE94037"/>
    <w:rsid w:val="6E3A4A84"/>
    <w:rsid w:val="717A51EA"/>
    <w:rsid w:val="739369E5"/>
    <w:rsid w:val="7B8773AF"/>
    <w:rsid w:val="7D28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楷体"/>
      <w:sz w:val="30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jc w:val="center"/>
      <w:outlineLvl w:val="2"/>
    </w:pPr>
    <w:rPr>
      <w:rFonts w:ascii="Calibri" w:hAnsi="Calibri"/>
      <w:sz w:val="28"/>
      <w:szCs w:val="22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textAlignment w:val="baseline"/>
      <w:outlineLvl w:val="3"/>
    </w:pPr>
    <w:rPr>
      <w:rFonts w:ascii="Arial" w:hAnsi="Arial"/>
      <w:b/>
      <w:spacing w:val="2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unhideWhenUsed/>
    <w:qFormat/>
    <w:uiPriority w:val="99"/>
    <w:pPr>
      <w:ind w:firstLine="420" w:firstLineChars="200"/>
    </w:pPr>
  </w:style>
  <w:style w:type="character" w:styleId="13">
    <w:name w:val="Hyperlink"/>
    <w:basedOn w:val="1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3 字符"/>
    <w:link w:val="5"/>
    <w:qFormat/>
    <w:uiPriority w:val="0"/>
    <w:rPr>
      <w:rFonts w:ascii="Calibri" w:hAnsi="Calibri" w:eastAsia="宋体" w:cs="Times New Roman"/>
      <w:sz w:val="28"/>
      <w:szCs w:val="22"/>
      <w:lang w:val="zh-CN" w:bidi="zh-CN"/>
    </w:rPr>
  </w:style>
  <w:style w:type="character" w:customStyle="1" w:styleId="15">
    <w:name w:val="标题 2 字符"/>
    <w:link w:val="4"/>
    <w:qFormat/>
    <w:uiPriority w:val="0"/>
    <w:rPr>
      <w:rFonts w:ascii="Arial" w:hAnsi="Arial" w:eastAsia="楷体" w:cs="Times New Roman"/>
      <w:sz w:val="30"/>
    </w:rPr>
  </w:style>
  <w:style w:type="character" w:customStyle="1" w:styleId="16">
    <w:name w:val="标题 1 字符"/>
    <w:link w:val="3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7">
    <w:name w:val="页眉 字符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1070</Words>
  <Characters>1156</Characters>
  <Lines>4</Lines>
  <Paragraphs>1</Paragraphs>
  <TotalTime>2</TotalTime>
  <ScaleCrop>false</ScaleCrop>
  <LinksUpToDate>false</LinksUpToDate>
  <CharactersWithSpaces>1164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2023-01-05T12:47:00Z</dcterms:created>
  <dc:creator>Administrator</dc:creator>
  <cp:lastModifiedBy>张鹏飞</cp:lastModifiedBy>
  <cp:lastPrinted>2022-12-07T01:35:00Z</cp:lastPrinted>
  <dcterms:modified xsi:type="dcterms:W3CDTF">2024-05-29T02:18:45Z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7D2FAE0463A04D4F977BB95ABC568AF7_13</vt:lpwstr>
  </property>
</Properties>
</file>