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993"/>
        <w:gridCol w:w="6330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55" w:type="dxa"/>
            <w:gridSpan w:val="4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平昌县村级代办事项目录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事项名称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困难救助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事实无人抚养儿童基本生活补贴申报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临时救助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困难残疾人生活补贴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重度残疾人护理补贴资格认定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80周岁以上老年人高龄津贴发放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事实无人抚养儿童认定及基本生活补贴发放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特困人员救助供养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最低生活保障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孤儿救助资格认定及基本生活费发放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艾滋病病毒感染儿童基本生活费发放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残疾人教育资助申请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困难重度残疾人家庭无障碍改造申请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残疾儿童康复训练申请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残疾人基本型辅助器具适配申请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残疾人托养服务申请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医疗救助对象待遇核准支付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对因自然灾害受损的居民住房恢复重建补助对象的审核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抚恤优待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困难退役军人关爱帮扶专项基金资金帮扶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部分优抚对象死亡后的丧葬补助费和一次性抚恤费的发放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复员军人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生活困难定期定量补助发放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部分农村籍退役士兵老年生活补助发放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部分参战和参加核试验军队退役人员定期生活补助发放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带病回乡退伍军人定期生活补助金发放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部分烈士（含错杀后被平反人员）子女生活补助发放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对符合条件的烈士遗属、因公牺牲军人遗属、病故军人遗属发放定期抚恤金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烈士遗属、因公牺牲军人遗属、病故军人遗属一次性抚恤金发放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烈士证明书、军人因公牺牲证明书、军人病故证明书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义务兵家庭优待金发放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优抚政策咨询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婚育服务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农村部分计划生育家庭奖励扶助金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计划生育家庭特别扶助金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生育登记服务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社会保障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参保信息变更登记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暂停养老保险待遇申请（城乡居民养老保险）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恢复养老保险待遇申请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领取养老金人员待遇资格认证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城乡居民参保登记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城乡居民基本医疗保险参保登记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就业创业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失业登记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就业登记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就业困难人员认定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零就业家庭认定申请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就业困难人员灵活就业社保补贴申领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高校毕业生社保补贴申领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公益性岗位补贴申领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公益性岗位申报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职业介绍、职业指导和创业开业指导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创业培训补贴申领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就业创业证查询、核验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创业担保贷款申请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规划建设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对在乡（镇）、村规划区域内使用原有宅基地、村内空闲地进行住宅建设的许可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农村村民住宅建设开工审查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乡村建设规划许可证核发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对村村民住宅用地的许可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对村民在村镇区域内进行住宅建设需占用耕地的审核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证明服务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经济困难证明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房屋改变用途证明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在家死亡证明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婚育情况证明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亲属关系证明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不动产权属来源证明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退休异地审核、协查表及证明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收养能力情况证明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社区服刑人员矫正相关情况证明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推荐诉讼代理人证明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其它服务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户口迁移审批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适龄儿童、少年因身体状况需要延缓入学或者休学审批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仅限延缓入学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对村民自治章程、村规民约的备案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对居民公约的备案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《中华人民共和国残疾人证》核发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申领《四川省老年人优待证》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便民服务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电费缴纳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燃气费缴纳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水费缴纳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城乡居民养老保险费缴纳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城乡居民医疗保险费缴纳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NzE0MWUyODlhNGQwZGM3MzJjNTVjNjgwMTM1NjMifQ=="/>
  </w:docVars>
  <w:rsids>
    <w:rsidRoot w:val="74663ACD"/>
    <w:rsid w:val="064B7D94"/>
    <w:rsid w:val="404F3154"/>
    <w:rsid w:val="51BD5265"/>
    <w:rsid w:val="52B753C1"/>
    <w:rsid w:val="64FD04FE"/>
    <w:rsid w:val="713A0C93"/>
    <w:rsid w:val="746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1176</Characters>
  <Lines>0</Lines>
  <Paragraphs>0</Paragraphs>
  <TotalTime>16</TotalTime>
  <ScaleCrop>false</ScaleCrop>
  <LinksUpToDate>false</LinksUpToDate>
  <CharactersWithSpaces>1250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2023-03-30T04:47:00Z</dcterms:created>
  <dc:creator>烟钩子</dc:creator>
  <cp:lastModifiedBy>Administrator</cp:lastModifiedBy>
  <dcterms:modified xsi:type="dcterms:W3CDTF">2023-07-26T01:41:33Z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500F7976067F4EDE8C1C85A357A2C4D5_13</vt:lpwstr>
  </property>
</Properties>
</file>