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 xml:space="preserve"> 2</w:t>
      </w:r>
    </w:p>
    <w:p>
      <w:pPr>
        <w:jc w:val="center"/>
        <w:rPr>
          <w:rFonts w:hint="eastAsia" w:ascii="Times New Roman" w:hAnsi="Times New Roman" w:eastAsia="方正小标宋简体"/>
          <w:sz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</w:rPr>
        <w:t>2021年省级食品安全常规抽检品种、批次和项目表</w:t>
      </w:r>
    </w:p>
    <w:bookmarkEnd w:id="0"/>
    <w:p>
      <w:pPr>
        <w:jc w:val="center"/>
      </w:pPr>
    </w:p>
    <w:tbl>
      <w:tblPr>
        <w:tblStyle w:val="4"/>
        <w:tblW w:w="14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916"/>
        <w:gridCol w:w="989"/>
        <w:gridCol w:w="975"/>
        <w:gridCol w:w="1035"/>
        <w:gridCol w:w="510"/>
        <w:gridCol w:w="435"/>
        <w:gridCol w:w="8430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  <w:jc w:val="center"/>
        </w:trPr>
        <w:tc>
          <w:tcPr>
            <w:tcW w:w="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序号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食品大类（一级）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食品亚类（二级）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食品品种</w:t>
            </w:r>
            <w:r>
              <w:rPr>
                <w:rFonts w:ascii="Times New Roman" w:hAnsi="Times New Roman" w:eastAsia="黑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（三级）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食品细类</w:t>
            </w:r>
            <w:r>
              <w:rPr>
                <w:rFonts w:ascii="Times New Roman" w:hAnsi="Times New Roman" w:eastAsia="黑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（四级）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风险等级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批次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抽检项目</w:t>
            </w:r>
            <w:r>
              <w:rPr>
                <w:rFonts w:ascii="Times New Roman" w:hAnsi="Times New Roman" w:eastAsia="黑体"/>
                <w:b/>
                <w:kern w:val="0"/>
                <w:sz w:val="20"/>
                <w:vertAlign w:val="superscript"/>
              </w:rPr>
              <w:t>a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检验项目数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48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总计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0"/>
              </w:rPr>
              <w:t>850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kern w:val="0"/>
                <w:sz w:val="20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大米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大米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大米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无机砷（以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As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计）、铅（以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Pb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计）、镉（以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Cd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计）、黄曲霉毒素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B</w:t>
            </w:r>
            <w:r>
              <w:rPr>
                <w:rFonts w:ascii="仿宋_GB2312" w:hAnsi="Times New Roman" w:eastAsia="仿宋_GB2312" w:cs="仿宋_GB2312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小麦粉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小麦粉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通用小麦粉、专用小麦粉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铅（以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Pb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计）、玉米赤霉烯酮、脱氧雪腐镰刀菌烯醇、赭曲霉毒素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A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、黄曲霉毒素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B</w:t>
            </w:r>
            <w:r>
              <w:rPr>
                <w:rFonts w:ascii="仿宋_GB2312" w:hAnsi="Times New Roman" w:eastAsia="仿宋_GB2312" w:cs="仿宋_GB2312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、苯并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[a]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芘、过氧化苯甲酰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挂面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挂面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普通挂面、手工面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铅（以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Pb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</w:rPr>
              <w:t>、脱氢乙酸及其钠盐（以脱氢乙酸计）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其他粮食加工品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谷物粉类制成品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生湿面制品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铅（以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Pb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计）、苯甲酸及其钠盐（以苯甲酸计）、山梨酸及其钾盐（以山梨酸计）、脱氢乙酸及其钠盐（以脱氢乙酸计）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发酵面制品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脱氢乙酸及其钠盐（以脱氢乙酸计）、菌落总数、大肠菌群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食用油、油脂及其制品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食用植物油（含煎炸用油）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食用植物油（半精炼、全精炼）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花生油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酸值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/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酸价、过氧化值、黄曲霉毒素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B</w:t>
            </w:r>
            <w:r>
              <w:rPr>
                <w:rFonts w:ascii="仿宋_GB2312" w:hAnsi="Times New Roman" w:eastAsia="仿宋_GB2312" w:cs="仿宋_GB2312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、苯并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[a]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芘、溶剂残留量、特丁基对苯二酚（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TBHQ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玉米油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酸值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/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酸价、过氧化值、黄曲霉毒素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B</w:t>
            </w:r>
            <w:r>
              <w:rPr>
                <w:rFonts w:ascii="仿宋_GB2312" w:hAnsi="Times New Roman" w:eastAsia="仿宋_GB2312" w:cs="仿宋_GB2312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、苯并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[a]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芘、溶剂残留量、特丁基对苯二酚（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TBHQ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菜籽油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酸值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/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酸价、过氧化值、铅（以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Pb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计）、苯并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[a]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芘、溶剂残留量、特丁基对苯二酚（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TBHQ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）、乙基麦芽酚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大豆油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15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酸值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/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酸价、过氧化值、苯并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[a]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芘、溶剂残留量、特丁基对苯二酚（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TBHQ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5"/>
                <w:szCs w:val="15"/>
              </w:rPr>
              <w:t>煎炸过程用油（餐饮环节）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煎炸过程用油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酸价、极性组分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</w:rPr>
              <w:t>45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3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酱油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酱油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酱油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油氨基酸态氮、铵盐（以占氨基酸态氮的百分比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食醋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食醋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食醋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酱类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kern w:val="0"/>
                <w:sz w:val="15"/>
                <w:szCs w:val="15"/>
              </w:rPr>
              <w:t>黄豆酱、甜面酱等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氨基酸态氮、黄曲霉毒素</w:t>
            </w:r>
            <w:r>
              <w:rPr>
                <w:rFonts w:ascii="Times New Roman" w:hAnsi="Times New Roman" w:eastAsia="仿宋_GB2312"/>
                <w:kern w:val="0"/>
                <w:sz w:val="16"/>
                <w:szCs w:val="16"/>
              </w:rPr>
              <w:t>B1</w:t>
            </w: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香辛料类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香辛料类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kern w:val="0"/>
                <w:sz w:val="15"/>
                <w:szCs w:val="15"/>
              </w:rPr>
              <w:t>辣椒、花椒、辣椒粉、花椒粉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铅（以Pb计）、罗丹明B、苏丹红I-IV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调味料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6"/>
              </w:rPr>
              <w:t>半固体复合调味料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kern w:val="0"/>
                <w:sz w:val="15"/>
                <w:szCs w:val="15"/>
              </w:rPr>
              <w:t>火锅底料、麻辣烫底料及蘸料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味精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味精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味精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谷氨酸钠、铅（以Pb计）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4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肉制品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预制肉制品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腌腊肉制品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腌腊肉制品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氯霉素、亚硝酸盐（以亚硝酸钠计）、苯甲酸及其钠盐（以苯甲酸计）、山梨酸及其钾盐（以山梨酸计）、胭脂红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熟肉制品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酱卤肉制品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酱卤肉制品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5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乳制品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乳制品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液体乳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巴氏杀菌乳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蛋白质、酸度、三聚氰胺、菌落总数、大肠菌群、金黄色葡萄球菌、沙门氏菌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灭菌乳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蛋白质、非脂乳固体、酸度、脂肪、三聚氰胺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发酵乳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脂肪、蛋白质、酸度、三聚氰胺、山梨酸及其钾盐（以山梨酸计）、大肠菌群、霉菌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调制乳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蛋白质、三聚氰胺、菌落总数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6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饮料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饮料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包装饮用水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饮用天然矿泉水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界限指标、镍、锑、溴酸盐、硝酸盐（以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NO</w:t>
            </w:r>
            <w:r>
              <w:rPr>
                <w:rFonts w:ascii="仿宋_GB2312" w:hAnsi="Times New Roman" w:eastAsia="仿宋_GB2312" w:cs="仿宋_GB2312"/>
                <w:sz w:val="16"/>
                <w:szCs w:val="16"/>
                <w:vertAlign w:val="subscript"/>
              </w:rPr>
              <w:t>3</w:t>
            </w:r>
            <w:r>
              <w:rPr>
                <w:rFonts w:ascii="仿宋_GB2312" w:hAnsi="Times New Roman" w:eastAsia="仿宋_GB2312" w:cs="仿宋_GB2312"/>
                <w:sz w:val="16"/>
                <w:szCs w:val="16"/>
                <w:vertAlign w:val="superscript"/>
              </w:rPr>
              <w:t>-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计）、亚硝酸盐（以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NO</w:t>
            </w:r>
            <w:r>
              <w:rPr>
                <w:rFonts w:ascii="仿宋_GB2312" w:hAnsi="Times New Roman" w:eastAsia="仿宋_GB2312" w:cs="仿宋_GB2312"/>
                <w:sz w:val="16"/>
                <w:szCs w:val="16"/>
                <w:vertAlign w:val="subscript"/>
              </w:rPr>
              <w:t>2</w:t>
            </w:r>
            <w:r>
              <w:rPr>
                <w:rFonts w:ascii="仿宋_GB2312" w:hAnsi="Times New Roman" w:eastAsia="仿宋_GB2312" w:cs="仿宋_GB2312"/>
                <w:sz w:val="16"/>
                <w:szCs w:val="16"/>
                <w:vertAlign w:val="superscript"/>
              </w:rPr>
              <w:t>-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计）、大肠菌群、铜绿假单胞菌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饮用纯净水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40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耗氧量（以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O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计）、亚硝酸盐（以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NO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  <w:vertAlign w:val="superscript"/>
              </w:rPr>
              <w:t>-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计）、余氯（游离氯）、三氯甲烷、溴酸盐、大肠菌群、铜绿假单胞菌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果、蔬汁饮料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果、蔬汁饮料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、菌落总数、大肠菌群、霉菌、酵母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蛋白饮料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蛋白饮料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蛋白质、三聚氰胺、糖精钠（以糖精计）、甜蜜素（以环己基氨基磺酸计）、菌落总数、大肠菌群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方便食品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方便食品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调味面制品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调味面制品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过氧化值（以脂肪计）、糖精钠（以糖精计）、苯甲酸及其钠盐（以苯甲酸计）、山梨酸及其钾盐（以山梨酸计）、脱氢乙酸及其钠盐（以脱氢乙酸计）、菌落总数、大肠菌群、霉菌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饼干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饼干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饼干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饼干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罐头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罐头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果蔬罐头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水果类罐头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合成着色剂（柠檬黄、日落黄、苋菜红、胭脂红、赤藓红、亮蓝、靛蓝、诱惑红）、脱氢乙酸及其钠盐（以脱氢乙酸计）、苯甲酸及其钠盐（以苯甲酸计）、山梨酸及其钾盐（以山梨酸计）、糖精钠（以糖精计）、甜蜜素（以环己基氨基磺酸计）、阿斯巴甜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冷冻饮品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冷冻饮品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冷冻饮品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冰淇淋、雪糕、雪泥、冰棍、食用冰、甜味冰、其他类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蛋白质、甜蜜素（以环己基氨基磺酸计）、菌落总数、大肠菌群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</w:rPr>
              <w:t>、脂肪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速冻食品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速冻面米食品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速冻面米食品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水饺、元宵、馄饨等生制品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过氧化值（以脂肪计）、铅（以Pb计）、糖精钠（以糖精计）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薯类和膨化食品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薯类和膨化食品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膨化食品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含油型膨化食品和非含油型膨化食品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水分、糖精钠（以糖精计）、苯甲酸及其钠盐（以苯甲酸计）、山梨酸及其钾盐（以山梨酸计）、菌落总数、大肠菌群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糖果制品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糖果制品</w:t>
            </w:r>
            <w:r>
              <w:rPr>
                <w:rFonts w:ascii="Times New Roman" w:hAnsi="Times New Roman" w:eastAsia="仿宋_GB2312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（含巧克力及制品）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糖果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糖果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铅（以Pb计）、糖精钠（以糖精计）、合成着色剂（柠檬黄、苋菜红、胭脂红、日落黄）、相同色泽着色剂混合使用时各自用量占其最大使用量的比例之和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14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茶叶及相关制品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茶叶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茶叶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4"/>
                <w:szCs w:val="14"/>
              </w:rPr>
              <w:t>绿茶、红茶、乌龙茶、黄茶、白茶、黑茶、花茶、袋泡茶、紧压茶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铅（以Pb计）、乙酰甲胺磷、联苯菊酯、氯氰菊酯和高效氯氰菊酯、灭多威、三氯杀螨醇、氰戊菊酯和S-氰戊菊酯、甲胺磷、敌百虫、甲拌磷、克百威、水胺硫磷、氧乐果、丙溴磷、毒死蜱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15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酒类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蒸馏酒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白酒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白酒、白酒（液态）、白酒（原酒）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甲醇、氰化物（以HCN计）、糖精钠（以糖精计）、甜蜜素（以环己基氨基磺酸计）、三氯蔗糖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发酵酒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葡萄酒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葡萄酒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酒精度、甲醇、苯甲酸及其钠盐（以苯甲酸计）、山梨酸及其钾盐（以山梨酸计）、脱氢乙酸及其钠盐（以脱氢乙酸计）、二氧化硫残留量、糖精钠（以糖精计）、甜蜜素（以环己基氨基磺酸计）、三氯蔗糖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其他酒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配制酒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以蒸馏酒及食用酒精为酒基的配制酒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酒精度、甲醇、氰化物（以HCN计）、糖精钠（以糖精计）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16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酱腌菜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酱腌菜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20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蔬菜干制品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5"/>
                <w:szCs w:val="15"/>
              </w:rPr>
              <w:t>自然干制品、热风干燥蔬菜、冷冻干燥蔬菜、蔬菜脆片、蔬菜粉及制品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63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铅（以Pb计）、苯甲酸及其钠盐（以苯甲酸计）、二氧化硫残留量、山梨酸及其钾盐（以山梨酸计）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17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水果制品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水果制品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蜜饯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5"/>
                <w:szCs w:val="15"/>
              </w:rPr>
              <w:t>蜜饯类、凉果类、果脯类、话化类、果糕类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5"/>
                <w:szCs w:val="15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18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炒货食品及坚果制品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炒货食品及坚果制品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炒货食品及坚果制品（ 烘炒类、油炸类、其他类）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开心果、杏仁、松仁、瓜子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酸价（以脂肪计）、过氧化值（以脂肪计）、铅（以Pb计）、黄曲霉毒素B1、糖精钠（以糖精计）、甜蜜素（以环己基氨基磺酸计）、大肠菌群、霉菌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19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蛋制品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蛋制品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再制蛋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再制蛋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铅（以Pb计）、苯甲酸及其钠盐（以苯甲酸计）、山梨酸及其钾盐（以山梨酸计）、菌落总数、大肠菌群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0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食糖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食糖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食糖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白砂糖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一般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蔗糖分、还原糖分、色值、二氧化硫残留量、螨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水产制品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水产制品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熟制动物性水产制品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熟制动物性水产制品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3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镉（以Cd计）、苯甲酸及其钠盐（以苯甲酸计）、山梨酸及其钾盐（以山梨酸计）、糖精钠（以糖精计）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淀粉及淀粉制品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淀粉及淀粉制品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淀粉制品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粉丝粉条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30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铝的残留量（干样品，以Al计）、二氧化硫残留量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</w:rPr>
              <w:t>、铅（以Pb计）、苯甲酸及其钠盐（以苯甲酸计）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糕点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糕点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糕点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糕点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25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sz w:val="16"/>
                <w:szCs w:val="16"/>
              </w:rPr>
              <w:t>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霉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4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发酵性豆  制品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腐乳、豆豉、纳豆等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3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苯甲酸及其钠盐（以苯甲酸计）、山梨酸及其钾盐（以山梨酸计）、脱氢乙酸及其钠盐（以脱氢乙酸计）、糖精钠（以糖精计）、甜蜜素（以环己基氨基磺酸计）、铝的残留量（干样品，以Al计）、大肠菌群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非发酵性豆制品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豆干、豆腐、豆皮等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脲酶试验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腐竹、油皮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苯甲酸及其钠盐（以苯甲酸计）、山梨酸及其钾盐（以山梨酸计）、脱氢乙酸及其钠盐（以脱氢乙酸计）、铝的残留量（以Al计）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</w:rPr>
              <w:t>、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蜂产品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蜂产品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蜂蜜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蜂蜜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果糖和葡萄糖、蔗糖、铅（以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Pb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计）、氯霉素、喹诺酮类（洛美沙星、培氟沙星、氧氟沙星、诺氟沙星）、山梨酸及其钾盐（以山梨酸计）、菌落总数、大肠菌群、霉菌计数、嗜渗酵母计数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1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保健食品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保健食品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保健食品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保健食品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功效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/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标志性成分、水分、可溶性固形物、酸价、过氧化值、崩解时限、铅（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Pb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）、总砷（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As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）、总汞（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Hg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）、镉（以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Cd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计）、胶囊壳中的铬、西布曲明、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N-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单去甲基西布曲明、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N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，</w:t>
            </w:r>
            <w:r>
              <w:rPr>
                <w:rFonts w:ascii="仿宋_GB2312" w:hAnsi="Times New Roman" w:eastAsia="仿宋_GB2312" w:cs="仿宋_GB2312"/>
                <w:sz w:val="16"/>
                <w:szCs w:val="16"/>
              </w:rPr>
              <w:t>N-</w:t>
            </w: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双去甲基西布曲明、麻黄碱、芬氟拉明、酚酞、甲苯磺丁脲、格列本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、阿替洛尔、盐酸可乐定、氢氯噻嗪、卡托普利、哌唑嗪、利血平、硝苯地平、氨氯地平、尼群地平、尼莫地平、尼索地平、非洛地平、菌落总数、大肠菌群、霉菌和酵母、金黄色葡萄球菌、沙门氏菌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按保健品功效选做7个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sz w:val="20"/>
              </w:rPr>
              <w:t>27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餐饮食品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米面及其制品（自制）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小麦粉制品（自制）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发酵面制品（自制）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20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油炸面制品（自制）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25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铝的残留量（干样品</w:t>
            </w:r>
            <w:r>
              <w:rPr>
                <w:rFonts w:ascii="仿宋_GB2312" w:hAnsi="Times New Roman" w:eastAsia="仿宋_GB2312" w:cs="仿宋_GB2312"/>
                <w:sz w:val="20"/>
                <w:szCs w:val="16"/>
              </w:rPr>
              <w:t>,</w:t>
            </w:r>
            <w:r>
              <w:rPr>
                <w:rFonts w:ascii="Times New Roman" w:hAnsi="Times New Roman" w:eastAsia="仿宋_GB2312" w:cs="Times New Roman"/>
                <w:sz w:val="20"/>
              </w:rPr>
              <w:t>以</w:t>
            </w:r>
            <w:r>
              <w:rPr>
                <w:rFonts w:ascii="仿宋_GB2312" w:hAnsi="Times New Roman" w:eastAsia="仿宋_GB2312" w:cs="仿宋_GB2312"/>
                <w:sz w:val="20"/>
                <w:szCs w:val="16"/>
              </w:rPr>
              <w:t>Al</w:t>
            </w:r>
            <w:r>
              <w:rPr>
                <w:rFonts w:ascii="Times New Roman" w:hAnsi="Times New Roman" w:eastAsia="仿宋_GB2312" w:cs="Times New Roman"/>
                <w:sz w:val="20"/>
              </w:rPr>
              <w:t>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复合调味料（自制）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半固态调味料（自制）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火锅调味料（底料、蘸料）（自制）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罂粟碱、吗啡、可待因、那可丁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坚果及籽类食品（餐饮）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坚果及籽类食品（餐饮）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花生及其制品（餐饮）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黄曲霉毒素B</w:t>
            </w:r>
            <w:r>
              <w:rPr>
                <w:rFonts w:ascii="Times New Roman" w:hAnsi="Times New Roman" w:eastAsia="仿宋_GB2312" w:cs="Times New Roman"/>
                <w:sz w:val="20"/>
                <w:vertAlign w:val="subscript"/>
              </w:rPr>
              <w:t>1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餐饮具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复用餐饮具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复用餐饮具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30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阴离子合成洗涤剂（以十二烷基苯磺酸钠计）、大肠菌群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其他餐饮食品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酒类（餐饮）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散装配制酒（餐饮单位自制）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sz w:val="20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糖精钠（以糖精计）、甜蜜素（以环己基氨基磺酸计）、三氯蔗糖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 w:hRule="atLeast"/>
          <w:jc w:val="center"/>
        </w:trPr>
        <w:tc>
          <w:tcPr>
            <w:tcW w:w="3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</w:rPr>
              <w:t>110</w:t>
            </w:r>
          </w:p>
        </w:tc>
        <w:tc>
          <w:tcPr>
            <w:tcW w:w="843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3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</w:rPr>
              <w:t>28</w:t>
            </w:r>
          </w:p>
        </w:tc>
        <w:tc>
          <w:tcPr>
            <w:tcW w:w="9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食用农产品</w:t>
            </w: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畜禽肉及副产品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畜肉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猪肉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恩诺沙星、氧氟沙星、培氟沙星、诺氟沙星、呋喃唑酮代谢物、呋喃西林代谢物、磺胺类（总量）、甲氧苄啶、氯霉素、氟苯尼考、五氯酚酸钠（以五氯酚计）、克伦特罗、莱克多巴胺、沙丁胺醇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牛肉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恩诺沙星、氧氟沙星、培氟沙星、诺氟沙星、呋喃唑酮代谢物、呋喃西林代谢物、磺胺类（总量）、甲氧苄啶、氯霉素、氟苯尼考、五氯酚酸钠（以五氯酚计）、克伦特罗、莱克多巴胺、沙丁胺醇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禽肉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鸡肉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金刚烷胺、金刚乙胺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畜副产品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猪肝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恩诺沙星、氧氟沙星、培氟沙星、诺氟沙星、呋喃唑酮代谢物、呋喃西林代谢物、磺胺类（总量）、甲氧苄啶、氯霉素、氟苯尼考、五氯酚酸钠（以五氯酚计）、克伦特罗、莱克多巴胺、沙丁胺醇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蔬菜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豆芽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豆芽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30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亚硫酸盐（以SO2计）、4-氯苯氧乙酸钠、6-苄基腺嘌呤（6-BA）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鳞茎类蔬菜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韭菜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腐霉利、毒死蜱、氧乐果、多菌灵、克百威、甲拌磷、氯氟氰菊酯和高效氯氟氰菊酯、氯氰菊酯和高效氯氰菊酯、氟虫腈、甲胺磷、阿维菌素、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</w:rPr>
              <w:t>敌敌畏、灭线磷、二甲戊灵、辛硫磷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叶菜类蔬菜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芹菜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sz w:val="16"/>
                <w:szCs w:val="16"/>
              </w:rPr>
              <w:t>毒死蜱、克百威、甲拌磷、氧乐果、氟虫腈、氯氟氰菊酯和高效氯氟氰菊酯、阿维菌素、氯氰菊酯和高效氯氰菊酯、敌敌畏、甲基异柳磷、水胺硫磷</w:t>
            </w:r>
            <w:r>
              <w:rPr>
                <w:rFonts w:hint="eastAsia" w:ascii="Times New Roman" w:hAnsi="Times New Roman" w:eastAsia="仿宋_GB2312"/>
                <w:sz w:val="16"/>
                <w:szCs w:val="16"/>
              </w:rPr>
              <w:t>、百菌清、二甲戊灵、辛硫磷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普通白菜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油麦菜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豆类蔬菜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豇豆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水产品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淡水产品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淡水鱼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孔雀石绿、氯霉素、氟苯尼考、呋喃唑酮代谢物、呋喃西林代谢物、恩诺沙星、氧氟沙星、培氟沙星、诺氟沙星、磺胺类（总量）、地西泮、五氯酚酸钠（以五氯酚计）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淡水虾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孔雀石绿、氯霉素、氟苯尼考、呋喃唑酮代谢物、呋喃西林代谢物、呋喃妥因代谢物、恩诺沙星、氧氟沙星、培氟沙星、诺氟沙星、五氯酚酸钠（以五氯酚计）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6"/>
              </w:rPr>
              <w:t>海水产品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海水鱼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孔雀石绿、氯霉素、氟苯尼考、呋喃唑酮代谢物、呋喃西林代谢物、恩诺沙星、氧氟沙星、培氟沙星、诺氟沙星、磺胺类（总量）、地西泮、五氯酚酸钠（以五氯酚计）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其他水产品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其他水产品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孔雀石绿、氯霉素、呋喃唑酮代谢物、呋喃西林代谢物、恩诺沙星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水果类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柑橘类水果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柑、橘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较高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苯醚甲环唑、丙溴磷、克百威、联苯菊酯、氯唑磷、三唑磷、杀虫脒、水胺硫磷、氧乐果、氯氟氰菊酯和高效氯氟氰菊酯、甲拌磷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鲜蛋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鲜蛋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鸡蛋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kern w:val="0"/>
                <w:sz w:val="16"/>
                <w:szCs w:val="16"/>
              </w:rPr>
              <w:t>高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10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16"/>
                <w:szCs w:val="16"/>
              </w:rPr>
              <w:t>氯霉素、氟苯尼考、恩诺沙星、氧氟沙星、诺氟沙星、金刚烷胺、金刚乙胺、磺胺类（总量）、呋喃唑酮代谢物、氟虫腈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8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</w:rPr>
            </w:pPr>
          </w:p>
        </w:tc>
      </w:tr>
    </w:tbl>
    <w:p>
      <w:pPr>
        <w:widowControl/>
        <w:spacing w:line="480" w:lineRule="exact"/>
        <w:textAlignment w:val="center"/>
        <w:rPr>
          <w:rFonts w:ascii="仿宋_GB2312" w:hAnsi="宋体" w:eastAsia="仿宋_GB2312" w:cs="仿宋_GB2312"/>
          <w:color w:val="000000"/>
          <w:kern w:val="0"/>
          <w:sz w:val="24"/>
          <w:szCs w:val="24"/>
          <w:lang w:bidi="ar"/>
        </w:rPr>
        <w:sectPr>
          <w:pgSz w:w="16840" w:h="11907" w:orient="landscape"/>
          <w:pgMar w:top="1588" w:right="1701" w:bottom="1474" w:left="1701" w:header="851" w:footer="1361" w:gutter="0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t>(注：平昌县承担的“省抽”常规抽检任务&lt;民生工程&gt;为153批次，具体抽检品类未明确）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04C805FA"/>
    <w:rsid w:val="2CA80CE3"/>
    <w:rsid w:val="49825AE1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WPS_1583321439</cp:lastModifiedBy>
  <dcterms:modified xsi:type="dcterms:W3CDTF">2023-07-10T02:25:53Z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E2F923CC762646F287127FEB09F9C55F</vt:lpwstr>
  </property>
</Properties>
</file>